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F88FA" w14:textId="5640B319" w:rsidR="009E69D2" w:rsidRDefault="00A12059">
      <w:pPr>
        <w:spacing w:before="120" w:after="120"/>
        <w:jc w:val="center"/>
      </w:pPr>
      <w:r>
        <w:rPr>
          <w:rFonts w:ascii="Verdana Pro" w:eastAsia="Verdana Pro" w:hAnsi="Verdana Pro" w:cs="Verdana Pro"/>
          <w:noProof/>
          <w:color w:val="000000"/>
          <w:sz w:val="28"/>
          <w:szCs w:val="28"/>
        </w:rPr>
        <w:drawing>
          <wp:anchor distT="0" distB="0" distL="114300" distR="114300" simplePos="0" relativeHeight="251684864" behindDoc="1" locked="0" layoutInCell="1" allowOverlap="1" wp14:anchorId="45A4AF26" wp14:editId="3FD7AD7A">
            <wp:simplePos x="0" y="0"/>
            <wp:positionH relativeFrom="column">
              <wp:posOffset>5620086</wp:posOffset>
            </wp:positionH>
            <wp:positionV relativeFrom="paragraph">
              <wp:posOffset>10982</wp:posOffset>
            </wp:positionV>
            <wp:extent cx="1941214" cy="1895193"/>
            <wp:effectExtent l="0" t="0" r="1905" b="0"/>
            <wp:wrapThrough wrapText="bothSides">
              <wp:wrapPolygon edited="0">
                <wp:start x="0" y="0"/>
                <wp:lineTo x="0" y="21426"/>
                <wp:lineTo x="21480" y="21426"/>
                <wp:lineTo x="21480" y="0"/>
                <wp:lineTo x="0" y="0"/>
              </wp:wrapPolygon>
            </wp:wrapThrough>
            <wp:docPr id="274076604" name="Grafik 18"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46628" name="Grafik 18" descr="Ein Bild, das Kleidung, Person, Mann, Schuhwerk enthält.&#10;&#10;KI-generierte Inhalte können fehlerhaft sein."/>
                    <pic:cNvPicPr/>
                  </pic:nvPicPr>
                  <pic:blipFill rotWithShape="1">
                    <a:blip r:embed="rId6">
                      <a:extLst>
                        <a:ext uri="{28A0092B-C50C-407E-A947-70E740481C1C}">
                          <a14:useLocalDpi xmlns:a14="http://schemas.microsoft.com/office/drawing/2010/main" val="0"/>
                        </a:ext>
                      </a:extLst>
                    </a:blip>
                    <a:srcRect t="2138" b="1568"/>
                    <a:stretch/>
                  </pic:blipFill>
                  <pic:spPr bwMode="auto">
                    <a:xfrm>
                      <a:off x="0" y="0"/>
                      <a:ext cx="1941214" cy="1895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590">
        <w:rPr>
          <w:rFonts w:ascii="Verdana Pro" w:eastAsia="Verdana Pro" w:hAnsi="Verdana Pro" w:cs="Verdana Pro"/>
          <w:noProof/>
          <w:color w:val="000000"/>
          <w:sz w:val="28"/>
          <w:szCs w:val="28"/>
        </w:rPr>
        <mc:AlternateContent>
          <mc:Choice Requires="wps">
            <w:drawing>
              <wp:anchor distT="0" distB="0" distL="114300" distR="114300" simplePos="0" relativeHeight="251682816" behindDoc="0" locked="0" layoutInCell="1" allowOverlap="1" wp14:anchorId="5ADFC180" wp14:editId="201D0150">
                <wp:simplePos x="0" y="0"/>
                <wp:positionH relativeFrom="column">
                  <wp:posOffset>728345</wp:posOffset>
                </wp:positionH>
                <wp:positionV relativeFrom="paragraph">
                  <wp:posOffset>267970</wp:posOffset>
                </wp:positionV>
                <wp:extent cx="4527550" cy="1017270"/>
                <wp:effectExtent l="0" t="0" r="0" b="0"/>
                <wp:wrapNone/>
                <wp:docPr id="897053858" name="Textfeld 17"/>
                <wp:cNvGraphicFramePr/>
                <a:graphic xmlns:a="http://schemas.openxmlformats.org/drawingml/2006/main">
                  <a:graphicData uri="http://schemas.microsoft.com/office/word/2010/wordprocessingShape">
                    <wps:wsp>
                      <wps:cNvSpPr txBox="1"/>
                      <wps:spPr>
                        <a:xfrm>
                          <a:off x="0" y="0"/>
                          <a:ext cx="4527550" cy="1017270"/>
                        </a:xfrm>
                        <a:prstGeom prst="rect">
                          <a:avLst/>
                        </a:prstGeom>
                        <a:noFill/>
                        <a:ln w="6350">
                          <a:noFill/>
                        </a:ln>
                      </wps:spPr>
                      <wps:txbx>
                        <w:txbxContent>
                          <w:p w14:paraId="4DE67931" w14:textId="77777777" w:rsidR="009C6087" w:rsidRPr="009C6087" w:rsidRDefault="009C6087" w:rsidP="009C6087">
                            <w:pPr>
                              <w:jc w:val="center"/>
                              <w:rPr>
                                <w:rFonts w:ascii="Verdana Pro" w:hAnsi="Verdana Pro"/>
                                <w:b/>
                                <w:bCs/>
                                <w:color w:val="FFFFFF" w:themeColor="background1"/>
                                <w:sz w:val="52"/>
                                <w:szCs w:val="52"/>
                              </w:rPr>
                            </w:pPr>
                            <w:r w:rsidRPr="009C6087">
                              <w:rPr>
                                <w:rFonts w:ascii="Verdana Pro" w:hAnsi="Verdana Pro"/>
                                <w:b/>
                                <w:bCs/>
                                <w:color w:val="FFFFFF" w:themeColor="background1"/>
                                <w:sz w:val="52"/>
                                <w:szCs w:val="52"/>
                              </w:rPr>
                              <w:t>GEMEINSAM ERFOLGREICH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FC180" id="_x0000_t202" coordsize="21600,21600" o:spt="202" path="m,l,21600r21600,l21600,xe">
                <v:stroke joinstyle="miter"/>
                <v:path gradientshapeok="t" o:connecttype="rect"/>
              </v:shapetype>
              <v:shape id="Textfeld 17" o:spid="_x0000_s1026" type="#_x0000_t202" style="position:absolute;left:0;text-align:left;margin-left:57.35pt;margin-top:21.1pt;width:356.5pt;height:8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" filled="f" stroked="f" strokeweight=".5pt">
                <v:textbox>
                  <w:txbxContent>
                    <w:p w14:paraId="4DE67931" w14:textId="77777777" w:rsidR="009C6087" w:rsidRPr="009C6087" w:rsidRDefault="009C6087" w:rsidP="009C6087">
                      <w:pPr>
                        <w:jc w:val="center"/>
                        <w:rPr>
                          <w:rFonts w:ascii="Verdana Pro" w:hAnsi="Verdana Pro"/>
                          <w:b/>
                          <w:bCs/>
                          <w:color w:val="FFFFFF" w:themeColor="background1"/>
                          <w:sz w:val="52"/>
                          <w:szCs w:val="52"/>
                        </w:rPr>
                      </w:pPr>
                      <w:r w:rsidRPr="009C6087">
                        <w:rPr>
                          <w:rFonts w:ascii="Verdana Pro" w:hAnsi="Verdana Pro"/>
                          <w:b/>
                          <w:bCs/>
                          <w:color w:val="FFFFFF" w:themeColor="background1"/>
                          <w:sz w:val="52"/>
                          <w:szCs w:val="52"/>
                        </w:rPr>
                        <w:t>GEMEINSAM ERFOLGREICH</w:t>
                      </w:r>
                    </w:p>
                  </w:txbxContent>
                </v:textbox>
              </v:shape>
            </w:pict>
          </mc:Fallback>
        </mc:AlternateContent>
      </w:r>
      <w:r w:rsidR="00EE4590">
        <w:rPr>
          <w:rFonts w:ascii="Verdana Pro" w:hAnsi="Verdana Pro"/>
          <w:b/>
          <w:bCs/>
          <w:noProof/>
          <w:color w:val="FFFFFF" w:themeColor="background1"/>
          <w:sz w:val="52"/>
          <w:szCs w:val="52"/>
        </w:rPr>
        <w:drawing>
          <wp:anchor distT="0" distB="0" distL="114300" distR="114300" simplePos="0" relativeHeight="251685888" behindDoc="0" locked="0" layoutInCell="1" allowOverlap="1" wp14:anchorId="04A5C165" wp14:editId="0B23B641">
            <wp:simplePos x="0" y="0"/>
            <wp:positionH relativeFrom="column">
              <wp:posOffset>209903</wp:posOffset>
            </wp:positionH>
            <wp:positionV relativeFrom="paragraph">
              <wp:posOffset>207433</wp:posOffset>
            </wp:positionV>
            <wp:extent cx="609600" cy="784225"/>
            <wp:effectExtent l="0" t="0" r="0" b="3175"/>
            <wp:wrapThrough wrapText="bothSides">
              <wp:wrapPolygon edited="0">
                <wp:start x="6750" y="0"/>
                <wp:lineTo x="4050" y="1049"/>
                <wp:lineTo x="0" y="4198"/>
                <wp:lineTo x="0" y="12943"/>
                <wp:lineTo x="5400" y="16790"/>
                <wp:lineTo x="7650" y="16790"/>
                <wp:lineTo x="3150" y="18189"/>
                <wp:lineTo x="2250" y="18889"/>
                <wp:lineTo x="2250" y="21338"/>
                <wp:lineTo x="18900" y="21338"/>
                <wp:lineTo x="19350" y="19589"/>
                <wp:lineTo x="18000" y="18189"/>
                <wp:lineTo x="13500" y="16790"/>
                <wp:lineTo x="15750" y="16790"/>
                <wp:lineTo x="21150" y="12943"/>
                <wp:lineTo x="21150" y="4198"/>
                <wp:lineTo x="17100" y="1049"/>
                <wp:lineTo x="14400" y="0"/>
                <wp:lineTo x="6750" y="0"/>
              </wp:wrapPolygon>
            </wp:wrapThrough>
            <wp:docPr id="66205323" name="Grafik 19" descr="Ein Bild, das Grafiken, Clipart, Grafikdesig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90786" name="Grafik 19" descr="Ein Bild, das Grafiken, Clipart, Grafikdesign, Design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9600" cy="784225"/>
                    </a:xfrm>
                    <a:prstGeom prst="rect">
                      <a:avLst/>
                    </a:prstGeom>
                  </pic:spPr>
                </pic:pic>
              </a:graphicData>
            </a:graphic>
            <wp14:sizeRelH relativeFrom="page">
              <wp14:pctWidth>0</wp14:pctWidth>
            </wp14:sizeRelH>
            <wp14:sizeRelV relativeFrom="page">
              <wp14:pctHeight>0</wp14:pctHeight>
            </wp14:sizeRelV>
          </wp:anchor>
        </w:drawing>
      </w:r>
      <w:r w:rsidR="00EE4590">
        <w:rPr>
          <w:rFonts w:ascii="Verdana Pro" w:eastAsia="Verdana Pro" w:hAnsi="Verdana Pro" w:cs="Verdana Pro"/>
          <w:noProof/>
          <w:color w:val="000000"/>
          <w:sz w:val="28"/>
          <w:szCs w:val="28"/>
        </w:rPr>
        <mc:AlternateContent>
          <mc:Choice Requires="wps">
            <w:drawing>
              <wp:anchor distT="0" distB="0" distL="114300" distR="114300" simplePos="0" relativeHeight="251681792" behindDoc="0" locked="0" layoutInCell="1" allowOverlap="1" wp14:anchorId="22558B09" wp14:editId="3A1AE8CB">
                <wp:simplePos x="0" y="0"/>
                <wp:positionH relativeFrom="column">
                  <wp:posOffset>0</wp:posOffset>
                </wp:positionH>
                <wp:positionV relativeFrom="paragraph">
                  <wp:posOffset>-270934</wp:posOffset>
                </wp:positionV>
                <wp:extent cx="7862570" cy="2177697"/>
                <wp:effectExtent l="0" t="0" r="0" b="0"/>
                <wp:wrapNone/>
                <wp:docPr id="1194101218" name="Rechteck 16"/>
                <wp:cNvGraphicFramePr/>
                <a:graphic xmlns:a="http://schemas.openxmlformats.org/drawingml/2006/main">
                  <a:graphicData uri="http://schemas.microsoft.com/office/word/2010/wordprocessingShape">
                    <wps:wsp>
                      <wps:cNvSpPr/>
                      <wps:spPr>
                        <a:xfrm>
                          <a:off x="0" y="0"/>
                          <a:ext cx="7862570" cy="2177697"/>
                        </a:xfrm>
                        <a:prstGeom prst="rect">
                          <a:avLst/>
                        </a:prstGeom>
                        <a:solidFill>
                          <a:srgbClr val="5E8AA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2D0D" id="Rechteck 16" o:spid="_x0000_s1026" style="position:absolute;margin-left:0;margin-top:-21.35pt;width:619.1pt;height:17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" fillcolor="#5e8aab" stroked="f" strokeweight="1.5pt"/>
            </w:pict>
          </mc:Fallback>
        </mc:AlternateContent>
      </w:r>
    </w:p>
    <w:p w14:paraId="1146A28F" w14:textId="3801F6A8" w:rsidR="009E69D2" w:rsidRDefault="00F22715">
      <w:pPr>
        <w:spacing w:before="120" w:after="120" w:line="336" w:lineRule="auto"/>
      </w:pPr>
      <w:r>
        <w:rPr>
          <w:rFonts w:ascii="Verdana Pro" w:eastAsia="Verdana Pro" w:hAnsi="Verdana Pro" w:cs="Verdana Pro"/>
          <w:color w:val="000000"/>
        </w:rPr>
        <w:t xml:space="preserve"> </w:t>
      </w:r>
    </w:p>
    <w:p w14:paraId="5DD70337" w14:textId="371ABB5D" w:rsidR="009E69D2" w:rsidRDefault="00364975">
      <w:pPr>
        <w:spacing w:before="120" w:after="120" w:line="336" w:lineRule="auto"/>
      </w:pPr>
      <w:r>
        <w:rPr>
          <w:rFonts w:ascii="Verdana Pro" w:eastAsia="Verdana Pro" w:hAnsi="Verdana Pro" w:cs="Verdana Pro"/>
          <w:noProof/>
          <w:color w:val="000000"/>
        </w:rPr>
        <mc:AlternateContent>
          <mc:Choice Requires="wps">
            <w:drawing>
              <wp:anchor distT="0" distB="0" distL="114300" distR="114300" simplePos="0" relativeHeight="251661312" behindDoc="0" locked="0" layoutInCell="1" allowOverlap="1" wp14:anchorId="5515C1E7" wp14:editId="7B6EC113">
                <wp:simplePos x="0" y="0"/>
                <wp:positionH relativeFrom="column">
                  <wp:posOffset>797808</wp:posOffset>
                </wp:positionH>
                <wp:positionV relativeFrom="paragraph">
                  <wp:posOffset>138955</wp:posOffset>
                </wp:positionV>
                <wp:extent cx="5898977" cy="0"/>
                <wp:effectExtent l="0" t="12700" r="19685" b="12700"/>
                <wp:wrapNone/>
                <wp:docPr id="1630660135" name="Gerade Verbindung 3"/>
                <wp:cNvGraphicFramePr/>
                <a:graphic xmlns:a="http://schemas.openxmlformats.org/drawingml/2006/main">
                  <a:graphicData uri="http://schemas.microsoft.com/office/word/2010/wordprocessingShape">
                    <wps:wsp>
                      <wps:cNvCnPr/>
                      <wps:spPr>
                        <a:xfrm>
                          <a:off x="0" y="0"/>
                          <a:ext cx="5898977" cy="0"/>
                        </a:xfrm>
                        <a:prstGeom prst="line">
                          <a:avLst/>
                        </a:prstGeom>
                        <a:ln>
                          <a:solidFill>
                            <a:srgbClr val="5E8AAB"/>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673BF6" id="Gerade Verbindung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2.8pt,10.95pt" to="527.3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" strokecolor="#5e8aab" strokeweight="1.5pt">
                <v:stroke joinstyle="miter"/>
              </v:line>
            </w:pict>
          </mc:Fallback>
        </mc:AlternateContent>
      </w:r>
      <w:r>
        <w:rPr>
          <w:rFonts w:ascii="Verdana Pro" w:eastAsia="Verdana Pro" w:hAnsi="Verdana Pro" w:cs="Verdana Pro"/>
          <w:color w:val="000000"/>
        </w:rPr>
        <w:t xml:space="preserve"> </w:t>
      </w:r>
    </w:p>
    <w:p w14:paraId="1CA348D2" w14:textId="03CA68D6" w:rsidR="009E69D2" w:rsidRDefault="00EE4590">
      <w:pPr>
        <w:spacing w:before="120" w:after="120" w:line="336" w:lineRule="auto"/>
      </w:pPr>
      <w:r>
        <w:rPr>
          <w:rFonts w:ascii="Verdana Pro" w:eastAsia="Verdana Pro" w:hAnsi="Verdana Pro" w:cs="Verdana Pro"/>
          <w:noProof/>
          <w:color w:val="000000"/>
          <w:sz w:val="28"/>
          <w:szCs w:val="28"/>
        </w:rPr>
        <mc:AlternateContent>
          <mc:Choice Requires="wps">
            <w:drawing>
              <wp:anchor distT="0" distB="0" distL="114300" distR="114300" simplePos="0" relativeHeight="251683840" behindDoc="0" locked="0" layoutInCell="1" allowOverlap="1" wp14:anchorId="42E9F754" wp14:editId="0EADA3DE">
                <wp:simplePos x="0" y="0"/>
                <wp:positionH relativeFrom="column">
                  <wp:posOffset>1192268</wp:posOffset>
                </wp:positionH>
                <wp:positionV relativeFrom="paragraph">
                  <wp:posOffset>292100</wp:posOffset>
                </wp:positionV>
                <wp:extent cx="4061011" cy="574675"/>
                <wp:effectExtent l="0" t="0" r="0" b="0"/>
                <wp:wrapNone/>
                <wp:docPr id="1182148378" name="Textfeld 17"/>
                <wp:cNvGraphicFramePr/>
                <a:graphic xmlns:a="http://schemas.openxmlformats.org/drawingml/2006/main">
                  <a:graphicData uri="http://schemas.microsoft.com/office/word/2010/wordprocessingShape">
                    <wps:wsp>
                      <wps:cNvSpPr txBox="1"/>
                      <wps:spPr>
                        <a:xfrm>
                          <a:off x="0" y="0"/>
                          <a:ext cx="4061011" cy="574675"/>
                        </a:xfrm>
                        <a:prstGeom prst="rect">
                          <a:avLst/>
                        </a:prstGeom>
                        <a:noFill/>
                        <a:ln w="6350">
                          <a:noFill/>
                        </a:ln>
                      </wps:spPr>
                      <wps:txbx>
                        <w:txbxContent>
                          <w:p w14:paraId="1DC437BA" w14:textId="6FD5F850" w:rsidR="009C6087" w:rsidRPr="009C6087" w:rsidRDefault="00013B54" w:rsidP="00013B54">
                            <w:pPr>
                              <w:rPr>
                                <w:rFonts w:ascii="Verdana Pro" w:hAnsi="Verdana Pro"/>
                                <w:color w:val="FFFFFF" w:themeColor="background1"/>
                                <w:sz w:val="40"/>
                                <w:szCs w:val="40"/>
                              </w:rPr>
                            </w:pPr>
                            <w:proofErr w:type="spellStart"/>
                            <w:r>
                              <w:rPr>
                                <w:rFonts w:ascii="Verdana Pro" w:hAnsi="Verdana Pro"/>
                                <w:color w:val="FFFFFF" w:themeColor="background1"/>
                                <w:sz w:val="40"/>
                                <w:szCs w:val="40"/>
                              </w:rPr>
                              <w:t>GlasfaserPlus</w:t>
                            </w:r>
                            <w:proofErr w:type="spellEnd"/>
                            <w:r w:rsidR="009C6087" w:rsidRPr="009C6087">
                              <w:rPr>
                                <w:rFonts w:ascii="Verdana Pro" w:hAnsi="Verdana Pro"/>
                                <w:color w:val="FFFFFF" w:themeColor="background1"/>
                                <w:sz w:val="40"/>
                                <w:szCs w:val="40"/>
                              </w:rPr>
                              <w:t xml:space="preserve"> setzt auf HAFN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9F754" id="_x0000_t202" coordsize="21600,21600" o:spt="202" path="m,l,21600r21600,l21600,xe">
                <v:stroke joinstyle="miter"/>
                <v:path gradientshapeok="t" o:connecttype="rect"/>
              </v:shapetype>
              <v:shape id="_x0000_s1027" type="#_x0000_t202" style="position:absolute;margin-left:93.9pt;margin-top:23pt;width:319.75pt;height:4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" filled="f" stroked="f" strokeweight=".5pt">
                <v:textbox>
                  <w:txbxContent>
                    <w:p w14:paraId="1DC437BA" w14:textId="6FD5F850" w:rsidR="009C6087" w:rsidRPr="009C6087" w:rsidRDefault="00013B54" w:rsidP="00013B54">
                      <w:pPr>
                        <w:rPr>
                          <w:rFonts w:ascii="Verdana Pro" w:hAnsi="Verdana Pro"/>
                          <w:color w:val="FFFFFF" w:themeColor="background1"/>
                          <w:sz w:val="40"/>
                          <w:szCs w:val="40"/>
                        </w:rPr>
                      </w:pPr>
                      <w:proofErr w:type="spellStart"/>
                      <w:r>
                        <w:rPr>
                          <w:rFonts w:ascii="Verdana Pro" w:hAnsi="Verdana Pro"/>
                          <w:color w:val="FFFFFF" w:themeColor="background1"/>
                          <w:sz w:val="40"/>
                          <w:szCs w:val="40"/>
                        </w:rPr>
                        <w:t>GlasfaserPlus</w:t>
                      </w:r>
                      <w:proofErr w:type="spellEnd"/>
                      <w:r w:rsidR="009C6087" w:rsidRPr="009C6087">
                        <w:rPr>
                          <w:rFonts w:ascii="Verdana Pro" w:hAnsi="Verdana Pro"/>
                          <w:color w:val="FFFFFF" w:themeColor="background1"/>
                          <w:sz w:val="40"/>
                          <w:szCs w:val="40"/>
                        </w:rPr>
                        <w:t xml:space="preserve"> setzt auf HAFN</w:t>
                      </w:r>
                    </w:p>
                  </w:txbxContent>
                </v:textbox>
              </v:shape>
            </w:pict>
          </mc:Fallback>
        </mc:AlternateContent>
      </w:r>
      <w:r>
        <w:rPr>
          <w:rFonts w:ascii="Verdana Pro" w:eastAsia="Verdana Pro" w:hAnsi="Verdana Pro" w:cs="Verdana Pro"/>
          <w:color w:val="000000"/>
        </w:rPr>
        <w:t xml:space="preserve"> </w:t>
      </w:r>
    </w:p>
    <w:p w14:paraId="3F2D7316" w14:textId="44FA288C" w:rsidR="009E69D2" w:rsidRDefault="00F22715">
      <w:pPr>
        <w:spacing w:before="120" w:after="120" w:line="336" w:lineRule="auto"/>
      </w:pPr>
      <w:r>
        <w:rPr>
          <w:rFonts w:ascii="Verdana Pro" w:eastAsia="Verdana Pro" w:hAnsi="Verdana Pro" w:cs="Verdana Pro"/>
          <w:color w:val="000000"/>
        </w:rPr>
        <w:t xml:space="preserve"> </w:t>
      </w:r>
    </w:p>
    <w:p w14:paraId="4DA4E1D1" w14:textId="576618D8" w:rsidR="009E69D2" w:rsidRDefault="00F22715">
      <w:pPr>
        <w:spacing w:before="120" w:after="120" w:line="336" w:lineRule="auto"/>
      </w:pPr>
      <w:r>
        <w:rPr>
          <w:rFonts w:ascii="Verdana Pro" w:eastAsia="Verdana Pro" w:hAnsi="Verdana Pro" w:cs="Verdana Pro"/>
          <w:color w:val="000000"/>
        </w:rPr>
        <w:t xml:space="preserve"> </w:t>
      </w:r>
    </w:p>
    <w:p w14:paraId="4977EC10" w14:textId="02D3FF4C" w:rsidR="009E69D2" w:rsidRDefault="00EE4590">
      <w:pPr>
        <w:spacing w:before="120" w:after="120" w:line="336" w:lineRule="auto"/>
      </w:pPr>
      <w:r>
        <w:rPr>
          <w:noProof/>
        </w:rPr>
        <mc:AlternateContent>
          <mc:Choice Requires="wps">
            <w:drawing>
              <wp:anchor distT="0" distB="0" distL="114300" distR="114300" simplePos="0" relativeHeight="251664384" behindDoc="0" locked="0" layoutInCell="1" allowOverlap="1" wp14:anchorId="2AF4E2DD" wp14:editId="2AF10BF9">
                <wp:simplePos x="0" y="0"/>
                <wp:positionH relativeFrom="column">
                  <wp:posOffset>785495</wp:posOffset>
                </wp:positionH>
                <wp:positionV relativeFrom="paragraph">
                  <wp:posOffset>20955</wp:posOffset>
                </wp:positionV>
                <wp:extent cx="5871845" cy="586740"/>
                <wp:effectExtent l="0" t="0" r="0" b="0"/>
                <wp:wrapNone/>
                <wp:docPr id="1798345258" name="Textfeld 4"/>
                <wp:cNvGraphicFramePr/>
                <a:graphic xmlns:a="http://schemas.openxmlformats.org/drawingml/2006/main">
                  <a:graphicData uri="http://schemas.microsoft.com/office/word/2010/wordprocessingShape">
                    <wps:wsp>
                      <wps:cNvSpPr txBox="1"/>
                      <wps:spPr>
                        <a:xfrm>
                          <a:off x="0" y="0"/>
                          <a:ext cx="5871845" cy="586740"/>
                        </a:xfrm>
                        <a:prstGeom prst="rect">
                          <a:avLst/>
                        </a:prstGeom>
                        <a:solidFill>
                          <a:schemeClr val="lt1"/>
                        </a:solidFill>
                        <a:ln w="6350">
                          <a:noFill/>
                        </a:ln>
                      </wps:spPr>
                      <wps:txbx>
                        <w:txbxContent>
                          <w:p w14:paraId="1D5EC777" w14:textId="57B6253F" w:rsidR="00364975" w:rsidRPr="00364975" w:rsidRDefault="00013B54" w:rsidP="00364975">
                            <w:pPr>
                              <w:jc w:val="center"/>
                              <w:rPr>
                                <w:rFonts w:ascii="Verdana Pro" w:hAnsi="Verdana Pro"/>
                                <w:b/>
                                <w:bCs/>
                                <w:color w:val="002060"/>
                                <w:sz w:val="44"/>
                                <w:szCs w:val="44"/>
                              </w:rPr>
                            </w:pPr>
                            <w:r w:rsidRPr="00013B54">
                              <w:rPr>
                                <w:rFonts w:ascii="Verdana Pro" w:hAnsi="Verdana Pro"/>
                                <w:b/>
                                <w:bCs/>
                                <w:color w:val="002060"/>
                                <w:sz w:val="28"/>
                                <w:szCs w:val="28"/>
                              </w:rPr>
                              <w:t xml:space="preserve">Die Cloud &amp; </w:t>
                            </w:r>
                            <w:proofErr w:type="spellStart"/>
                            <w:r w:rsidRPr="00013B54">
                              <w:rPr>
                                <w:rFonts w:ascii="Verdana Pro" w:hAnsi="Verdana Pro"/>
                                <w:b/>
                                <w:bCs/>
                                <w:color w:val="002060"/>
                                <w:sz w:val="28"/>
                                <w:szCs w:val="28"/>
                              </w:rPr>
                              <w:t>Managed</w:t>
                            </w:r>
                            <w:proofErr w:type="spellEnd"/>
                            <w:r w:rsidRPr="00013B54">
                              <w:rPr>
                                <w:rFonts w:ascii="Verdana Pro" w:hAnsi="Verdana Pro"/>
                                <w:b/>
                                <w:bCs/>
                                <w:color w:val="002060"/>
                                <w:sz w:val="28"/>
                                <w:szCs w:val="28"/>
                              </w:rPr>
                              <w:t xml:space="preserve"> Services machen es möglich: Wachstum trotz Fachkräftemangel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E2DD" id="Textfeld 4" o:spid="_x0000_s1028" type="#_x0000_t202" style="position:absolute;margin-left:61.85pt;margin-top:1.65pt;width:462.35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87qMgIAAFsEAAAOAAAAZHJzL2Uyb0RvYy54bWysVEuP2jAQvlfqf7B8LwEKLBs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" fillcolor="white [3201]" stroked="f" strokeweight=".5pt">
                <v:textbox>
                  <w:txbxContent>
                    <w:p w14:paraId="1D5EC777" w14:textId="57B6253F" w:rsidR="00364975" w:rsidRPr="00364975" w:rsidRDefault="00013B54" w:rsidP="00364975">
                      <w:pPr>
                        <w:jc w:val="center"/>
                        <w:rPr>
                          <w:rFonts w:ascii="Verdana Pro" w:hAnsi="Verdana Pro"/>
                          <w:b/>
                          <w:bCs/>
                          <w:color w:val="002060"/>
                          <w:sz w:val="44"/>
                          <w:szCs w:val="44"/>
                        </w:rPr>
                      </w:pPr>
                      <w:r w:rsidRPr="00013B54">
                        <w:rPr>
                          <w:rFonts w:ascii="Verdana Pro" w:hAnsi="Verdana Pro"/>
                          <w:b/>
                          <w:bCs/>
                          <w:color w:val="002060"/>
                          <w:sz w:val="28"/>
                          <w:szCs w:val="28"/>
                        </w:rPr>
                        <w:t xml:space="preserve">Die Cloud &amp; </w:t>
                      </w:r>
                      <w:proofErr w:type="spellStart"/>
                      <w:r w:rsidRPr="00013B54">
                        <w:rPr>
                          <w:rFonts w:ascii="Verdana Pro" w:hAnsi="Verdana Pro"/>
                          <w:b/>
                          <w:bCs/>
                          <w:color w:val="002060"/>
                          <w:sz w:val="28"/>
                          <w:szCs w:val="28"/>
                        </w:rPr>
                        <w:t>Managed</w:t>
                      </w:r>
                      <w:proofErr w:type="spellEnd"/>
                      <w:r w:rsidRPr="00013B54">
                        <w:rPr>
                          <w:rFonts w:ascii="Verdana Pro" w:hAnsi="Verdana Pro"/>
                          <w:b/>
                          <w:bCs/>
                          <w:color w:val="002060"/>
                          <w:sz w:val="28"/>
                          <w:szCs w:val="28"/>
                        </w:rPr>
                        <w:t xml:space="preserve"> Services machen es möglich: Wachstum trotz Fachkräftemangel</w:t>
                      </w:r>
                    </w:p>
                  </w:txbxContent>
                </v:textbox>
              </v:shape>
            </w:pict>
          </mc:Fallback>
        </mc:AlternateContent>
      </w:r>
      <w:r>
        <w:rPr>
          <w:rFonts w:ascii="Verdana Pro" w:eastAsia="Verdana Pro" w:hAnsi="Verdana Pro" w:cs="Verdana Pro"/>
          <w:color w:val="000000"/>
        </w:rPr>
        <w:t xml:space="preserve"> </w:t>
      </w:r>
    </w:p>
    <w:p w14:paraId="7E2935F3" w14:textId="20E61B03" w:rsidR="009E69D2" w:rsidRDefault="00F22715">
      <w:pPr>
        <w:spacing w:before="120" w:after="120" w:line="336" w:lineRule="auto"/>
      </w:pPr>
      <w:r>
        <w:rPr>
          <w:rFonts w:ascii="Verdana Pro" w:eastAsia="Verdana Pro" w:hAnsi="Verdana Pro" w:cs="Verdana Pro"/>
          <w:color w:val="000000"/>
        </w:rPr>
        <w:t xml:space="preserve"> </w:t>
      </w:r>
    </w:p>
    <w:p w14:paraId="0E07B05A" w14:textId="36A70E38" w:rsidR="009E69D2" w:rsidRDefault="00EE4590">
      <w:pPr>
        <w:spacing w:before="120" w:after="120" w:line="336" w:lineRule="auto"/>
      </w:pPr>
      <w:r>
        <w:rPr>
          <w:rFonts w:ascii="Verdana Pro" w:eastAsia="Verdana Pro" w:hAnsi="Verdana Pro" w:cs="Verdana Pro"/>
          <w:noProof/>
          <w:color w:val="000000"/>
        </w:rPr>
        <mc:AlternateContent>
          <mc:Choice Requires="wps">
            <w:drawing>
              <wp:anchor distT="0" distB="0" distL="114300" distR="114300" simplePos="0" relativeHeight="251687936" behindDoc="0" locked="0" layoutInCell="1" allowOverlap="1" wp14:anchorId="7733E48F" wp14:editId="576F2B8E">
                <wp:simplePos x="0" y="0"/>
                <wp:positionH relativeFrom="column">
                  <wp:posOffset>782740</wp:posOffset>
                </wp:positionH>
                <wp:positionV relativeFrom="paragraph">
                  <wp:posOffset>26290</wp:posOffset>
                </wp:positionV>
                <wp:extent cx="5898515" cy="0"/>
                <wp:effectExtent l="0" t="12700" r="19685" b="12700"/>
                <wp:wrapNone/>
                <wp:docPr id="1164726540" name="Gerade Verbindung 3"/>
                <wp:cNvGraphicFramePr/>
                <a:graphic xmlns:a="http://schemas.openxmlformats.org/drawingml/2006/main">
                  <a:graphicData uri="http://schemas.microsoft.com/office/word/2010/wordprocessingShape">
                    <wps:wsp>
                      <wps:cNvCnPr/>
                      <wps:spPr>
                        <a:xfrm>
                          <a:off x="0" y="0"/>
                          <a:ext cx="5898515" cy="0"/>
                        </a:xfrm>
                        <a:prstGeom prst="line">
                          <a:avLst/>
                        </a:prstGeom>
                        <a:ln>
                          <a:solidFill>
                            <a:srgbClr val="5E8AAB"/>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38BA" id="Gerade Verbindung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2.05pt" to="526.1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" strokecolor="#5e8aab" strokeweight="1.5pt">
                <v:stroke joinstyle="miter"/>
              </v:line>
            </w:pict>
          </mc:Fallback>
        </mc:AlternateContent>
      </w:r>
      <w:r>
        <w:rPr>
          <w:rFonts w:ascii="Verdana Pro" w:eastAsia="Verdana Pro" w:hAnsi="Verdana Pro" w:cs="Verdana Pro"/>
          <w:noProof/>
          <w:color w:val="000000"/>
        </w:rPr>
        <mc:AlternateContent>
          <mc:Choice Requires="wps">
            <w:drawing>
              <wp:anchor distT="0" distB="0" distL="114300" distR="114300" simplePos="0" relativeHeight="251660288" behindDoc="0" locked="0" layoutInCell="1" allowOverlap="1" wp14:anchorId="1269CD17" wp14:editId="587DD905">
                <wp:simplePos x="0" y="0"/>
                <wp:positionH relativeFrom="column">
                  <wp:posOffset>3874770</wp:posOffset>
                </wp:positionH>
                <wp:positionV relativeFrom="paragraph">
                  <wp:posOffset>215265</wp:posOffset>
                </wp:positionV>
                <wp:extent cx="3171190" cy="5366385"/>
                <wp:effectExtent l="0" t="0" r="3810" b="5715"/>
                <wp:wrapNone/>
                <wp:docPr id="1020977564" name="Textfeld 2"/>
                <wp:cNvGraphicFramePr/>
                <a:graphic xmlns:a="http://schemas.openxmlformats.org/drawingml/2006/main">
                  <a:graphicData uri="http://schemas.microsoft.com/office/word/2010/wordprocessingShape">
                    <wps:wsp>
                      <wps:cNvSpPr txBox="1"/>
                      <wps:spPr>
                        <a:xfrm>
                          <a:off x="0" y="0"/>
                          <a:ext cx="3171190" cy="5366385"/>
                        </a:xfrm>
                        <a:prstGeom prst="rect">
                          <a:avLst/>
                        </a:prstGeom>
                        <a:solidFill>
                          <a:schemeClr val="lt1"/>
                        </a:solidFill>
                        <a:ln w="6350">
                          <a:noFill/>
                        </a:ln>
                      </wps:spPr>
                      <wps:txbx>
                        <w:txbxContent>
                          <w:p w14:paraId="2AC97245" w14:textId="3AC9A223" w:rsidR="0096231C" w:rsidRPr="004E59CC" w:rsidRDefault="0096231C" w:rsidP="00D3744E">
                            <w:pPr>
                              <w:spacing w:line="240" w:lineRule="auto"/>
                              <w:rPr>
                                <w:rFonts w:ascii="Verdana Pro" w:eastAsia="Times New Roman" w:hAnsi="Verdana Pro" w:cs="Times New Roman"/>
                                <w:color w:val="002060"/>
                                <w:kern w:val="0"/>
                                <w:sz w:val="20"/>
                                <w:szCs w:val="20"/>
                                <w14:ligatures w14:val="none"/>
                              </w:rPr>
                            </w:pPr>
                            <w:r w:rsidRPr="004E59CC">
                              <w:rPr>
                                <w:rFonts w:ascii="Verdana Pro" w:eastAsia="Times New Roman" w:hAnsi="Verdana Pro" w:cs="Times New Roman"/>
                                <w:b/>
                                <w:bCs/>
                                <w:color w:val="002060"/>
                                <w:kern w:val="0"/>
                                <w:sz w:val="20"/>
                                <w:szCs w:val="20"/>
                                <w14:ligatures w14:val="none"/>
                              </w:rPr>
                              <w:t xml:space="preserve">Reibungsloser IT-Betrieb durch </w:t>
                            </w:r>
                            <w:proofErr w:type="spellStart"/>
                            <w:r w:rsidRPr="004E59CC">
                              <w:rPr>
                                <w:rFonts w:ascii="Verdana Pro" w:eastAsia="Times New Roman" w:hAnsi="Verdana Pro" w:cs="Times New Roman"/>
                                <w:b/>
                                <w:bCs/>
                                <w:color w:val="002060"/>
                                <w:kern w:val="0"/>
                                <w:sz w:val="20"/>
                                <w:szCs w:val="20"/>
                                <w14:ligatures w14:val="none"/>
                              </w:rPr>
                              <w:t>Managed</w:t>
                            </w:r>
                            <w:proofErr w:type="spellEnd"/>
                            <w:r w:rsidRPr="004E59CC">
                              <w:rPr>
                                <w:rFonts w:ascii="Verdana Pro" w:eastAsia="Times New Roman" w:hAnsi="Verdana Pro" w:cs="Times New Roman"/>
                                <w:b/>
                                <w:bCs/>
                                <w:color w:val="002060"/>
                                <w:kern w:val="0"/>
                                <w:sz w:val="20"/>
                                <w:szCs w:val="20"/>
                                <w14:ligatures w14:val="none"/>
                              </w:rPr>
                              <w:t xml:space="preserve"> Services</w:t>
                            </w:r>
                            <w:r w:rsidRPr="004E59CC">
                              <w:rPr>
                                <w:rFonts w:ascii="Verdana Pro" w:eastAsia="Times New Roman" w:hAnsi="Verdana Pro" w:cs="Times New Roman"/>
                                <w:color w:val="002060"/>
                                <w:kern w:val="0"/>
                                <w:sz w:val="20"/>
                                <w:szCs w:val="20"/>
                                <w14:ligatures w14:val="none"/>
                              </w:rPr>
                              <w:t xml:space="preserve"> </w:t>
                            </w:r>
                            <w:r w:rsidRPr="004E59CC">
                              <w:rPr>
                                <w:rFonts w:ascii="Verdana Pro" w:eastAsia="Times New Roman" w:hAnsi="Verdana Pro" w:cs="Times New Roman"/>
                                <w:color w:val="002060"/>
                                <w:kern w:val="0"/>
                                <w:sz w:val="20"/>
                                <w:szCs w:val="20"/>
                                <w14:ligatures w14:val="none"/>
                              </w:rPr>
                              <w:br/>
                              <w:t>Dank der umfangreichen Cloud</w:t>
                            </w:r>
                            <w:r w:rsidR="009439DB" w:rsidRPr="004E59CC">
                              <w:rPr>
                                <w:rFonts w:ascii="Verdana Pro" w:eastAsia="Times New Roman" w:hAnsi="Verdana Pro" w:cs="Times New Roman"/>
                                <w:color w:val="002060"/>
                                <w:kern w:val="0"/>
                                <w:sz w:val="20"/>
                                <w:szCs w:val="20"/>
                                <w14:ligatures w14:val="none"/>
                              </w:rPr>
                              <w:t>-</w:t>
                            </w:r>
                            <w:r w:rsidRPr="004E59CC">
                              <w:rPr>
                                <w:rFonts w:ascii="Verdana Pro" w:eastAsia="Times New Roman" w:hAnsi="Verdana Pro" w:cs="Times New Roman"/>
                                <w:color w:val="002060"/>
                                <w:kern w:val="0"/>
                                <w:sz w:val="20"/>
                                <w:szCs w:val="20"/>
                                <w14:ligatures w14:val="none"/>
                              </w:rPr>
                              <w:t>Expertise konnte die HAFN IT geräuschlos das Management der digitalen Arbeitsplätze aufnehmen. Zudem wurde interimsweise der IT</w:t>
                            </w:r>
                            <w:r w:rsidR="009439DB" w:rsidRPr="004E59CC">
                              <w:rPr>
                                <w:rFonts w:ascii="Verdana Pro" w:eastAsia="Times New Roman" w:hAnsi="Verdana Pro" w:cs="Times New Roman"/>
                                <w:color w:val="002060"/>
                                <w:kern w:val="0"/>
                                <w:sz w:val="20"/>
                                <w:szCs w:val="20"/>
                                <w14:ligatures w14:val="none"/>
                              </w:rPr>
                              <w:t>-</w:t>
                            </w:r>
                            <w:r w:rsidRPr="004E59CC">
                              <w:rPr>
                                <w:rFonts w:ascii="Verdana Pro" w:eastAsia="Times New Roman" w:hAnsi="Verdana Pro" w:cs="Times New Roman"/>
                                <w:color w:val="002060"/>
                                <w:kern w:val="0"/>
                                <w:sz w:val="20"/>
                                <w:szCs w:val="20"/>
                                <w14:ligatures w14:val="none"/>
                              </w:rPr>
                              <w:t xml:space="preserve">Helpdesk übernommen, gleiches gilt für Urlaubs-, Krankheits- oder Elternzeitvertretungen. </w:t>
                            </w:r>
                          </w:p>
                          <w:p w14:paraId="5D9C38E4" w14:textId="48CD653C" w:rsidR="00F23ADD" w:rsidRPr="004E59CC" w:rsidRDefault="0096231C" w:rsidP="00D3744E">
                            <w:pPr>
                              <w:spacing w:line="240" w:lineRule="auto"/>
                              <w:rPr>
                                <w:rFonts w:ascii="Verdana Pro" w:eastAsia="Times New Roman" w:hAnsi="Verdana Pro" w:cs="Times New Roman"/>
                                <w:color w:val="002060"/>
                                <w:kern w:val="0"/>
                                <w:sz w:val="20"/>
                                <w:szCs w:val="20"/>
                                <w14:ligatures w14:val="none"/>
                              </w:rPr>
                            </w:pPr>
                            <w:r w:rsidRPr="004E59CC">
                              <w:rPr>
                                <w:rFonts w:ascii="Verdana Pro" w:eastAsia="Times New Roman" w:hAnsi="Verdana Pro" w:cs="Times New Roman"/>
                                <w:color w:val="002060"/>
                                <w:kern w:val="0"/>
                                <w:sz w:val="20"/>
                                <w:szCs w:val="20"/>
                                <w14:ligatures w14:val="none"/>
                              </w:rPr>
                              <w:t xml:space="preserve">Für Otto </w:t>
                            </w:r>
                            <w:proofErr w:type="spellStart"/>
                            <w:r w:rsidRPr="004E59CC">
                              <w:rPr>
                                <w:rFonts w:ascii="Verdana Pro" w:eastAsia="Times New Roman" w:hAnsi="Verdana Pro" w:cs="Times New Roman"/>
                                <w:color w:val="002060"/>
                                <w:kern w:val="0"/>
                                <w:sz w:val="20"/>
                                <w:szCs w:val="20"/>
                                <w14:ligatures w14:val="none"/>
                              </w:rPr>
                              <w:t>Mumber</w:t>
                            </w:r>
                            <w:proofErr w:type="spellEnd"/>
                            <w:r w:rsidRPr="004E59CC">
                              <w:rPr>
                                <w:rFonts w:ascii="Verdana Pro" w:eastAsia="Times New Roman" w:hAnsi="Verdana Pro" w:cs="Times New Roman"/>
                                <w:color w:val="002060"/>
                                <w:kern w:val="0"/>
                                <w:sz w:val="20"/>
                                <w:szCs w:val="20"/>
                                <w14:ligatures w14:val="none"/>
                              </w:rPr>
                              <w:t xml:space="preserve"> ist das Team der HAFN IT mehr als eine kompetente Rückenstärkung: Allein das Arbeitsplatz-Management inklusive der Bereitstellung der </w:t>
                            </w:r>
                            <w:proofErr w:type="spellStart"/>
                            <w:r w:rsidRPr="004E59CC">
                              <w:rPr>
                                <w:rFonts w:ascii="Verdana Pro" w:eastAsia="Times New Roman" w:hAnsi="Verdana Pro" w:cs="Times New Roman"/>
                                <w:color w:val="002060"/>
                                <w:kern w:val="0"/>
                                <w:sz w:val="20"/>
                                <w:szCs w:val="20"/>
                                <w14:ligatures w14:val="none"/>
                              </w:rPr>
                              <w:t>GlasfaserPlus</w:t>
                            </w:r>
                            <w:proofErr w:type="spellEnd"/>
                            <w:r w:rsidRPr="004E59CC">
                              <w:rPr>
                                <w:rFonts w:ascii="Verdana Pro" w:eastAsia="Times New Roman" w:hAnsi="Verdana Pro" w:cs="Times New Roman"/>
                                <w:color w:val="002060"/>
                                <w:kern w:val="0"/>
                                <w:sz w:val="20"/>
                                <w:szCs w:val="20"/>
                                <w14:ligatures w14:val="none"/>
                              </w:rPr>
                              <w:t>-Arbeitsumgebung auf neuen freiwählbaren Endgeräten ist Gold wert. Hierzu wurde ein Autopilot-Prozess aufgesetzt, damit neue MitarbeiterInnen sofort mobil arbeitsfähig sind. Dazu kommen regelmäßige Compliance-Checks der Endgeräte sowie umfassende IT-Security-Maßnahmen inklusive regelmäßigem ZERO-Day Monitoring. Und natürlich beständig wachsende Geschäftsanforderungen, für die die entsprechende Azure-Cloud-Infrastruktur bereitgestellt werden muss.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9CD17" id="_x0000_t202" coordsize="21600,21600" o:spt="202" path="m,l,21600r21600,l21600,xe">
                <v:stroke joinstyle="miter"/>
                <v:path gradientshapeok="t" o:connecttype="rect"/>
              </v:shapetype>
              <v:shape id="Textfeld 2" o:spid="_x0000_s1029" type="#_x0000_t202" style="position:absolute;margin-left:305.1pt;margin-top:16.95pt;width:249.7pt;height:4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" fillcolor="white [3201]" stroked="f" strokeweight=".5pt">
                <v:textbox>
                  <w:txbxContent>
                    <w:p w14:paraId="2AC97245" w14:textId="3AC9A223" w:rsidR="0096231C" w:rsidRPr="004E59CC" w:rsidRDefault="0096231C" w:rsidP="00D3744E">
                      <w:pPr>
                        <w:spacing w:line="240" w:lineRule="auto"/>
                        <w:rPr>
                          <w:rFonts w:ascii="Verdana Pro" w:eastAsia="Times New Roman" w:hAnsi="Verdana Pro" w:cs="Times New Roman"/>
                          <w:color w:val="002060"/>
                          <w:kern w:val="0"/>
                          <w:sz w:val="20"/>
                          <w:szCs w:val="20"/>
                          <w14:ligatures w14:val="none"/>
                        </w:rPr>
                      </w:pPr>
                      <w:r w:rsidRPr="004E59CC">
                        <w:rPr>
                          <w:rFonts w:ascii="Verdana Pro" w:eastAsia="Times New Roman" w:hAnsi="Verdana Pro" w:cs="Times New Roman"/>
                          <w:b/>
                          <w:bCs/>
                          <w:color w:val="002060"/>
                          <w:kern w:val="0"/>
                          <w:sz w:val="20"/>
                          <w:szCs w:val="20"/>
                          <w14:ligatures w14:val="none"/>
                        </w:rPr>
                        <w:t xml:space="preserve">Reibungsloser IT-Betrieb durch </w:t>
                      </w:r>
                      <w:proofErr w:type="spellStart"/>
                      <w:r w:rsidRPr="004E59CC">
                        <w:rPr>
                          <w:rFonts w:ascii="Verdana Pro" w:eastAsia="Times New Roman" w:hAnsi="Verdana Pro" w:cs="Times New Roman"/>
                          <w:b/>
                          <w:bCs/>
                          <w:color w:val="002060"/>
                          <w:kern w:val="0"/>
                          <w:sz w:val="20"/>
                          <w:szCs w:val="20"/>
                          <w14:ligatures w14:val="none"/>
                        </w:rPr>
                        <w:t>Managed</w:t>
                      </w:r>
                      <w:proofErr w:type="spellEnd"/>
                      <w:r w:rsidRPr="004E59CC">
                        <w:rPr>
                          <w:rFonts w:ascii="Verdana Pro" w:eastAsia="Times New Roman" w:hAnsi="Verdana Pro" w:cs="Times New Roman"/>
                          <w:b/>
                          <w:bCs/>
                          <w:color w:val="002060"/>
                          <w:kern w:val="0"/>
                          <w:sz w:val="20"/>
                          <w:szCs w:val="20"/>
                          <w14:ligatures w14:val="none"/>
                        </w:rPr>
                        <w:t xml:space="preserve"> Services</w:t>
                      </w:r>
                      <w:r w:rsidRPr="004E59CC">
                        <w:rPr>
                          <w:rFonts w:ascii="Verdana Pro" w:eastAsia="Times New Roman" w:hAnsi="Verdana Pro" w:cs="Times New Roman"/>
                          <w:color w:val="002060"/>
                          <w:kern w:val="0"/>
                          <w:sz w:val="20"/>
                          <w:szCs w:val="20"/>
                          <w14:ligatures w14:val="none"/>
                        </w:rPr>
                        <w:t xml:space="preserve"> </w:t>
                      </w:r>
                      <w:r w:rsidRPr="004E59CC">
                        <w:rPr>
                          <w:rFonts w:ascii="Verdana Pro" w:eastAsia="Times New Roman" w:hAnsi="Verdana Pro" w:cs="Times New Roman"/>
                          <w:color w:val="002060"/>
                          <w:kern w:val="0"/>
                          <w:sz w:val="20"/>
                          <w:szCs w:val="20"/>
                          <w14:ligatures w14:val="none"/>
                        </w:rPr>
                        <w:br/>
                        <w:t>Dank der umfangreichen Cloud</w:t>
                      </w:r>
                      <w:r w:rsidR="009439DB" w:rsidRPr="004E59CC">
                        <w:rPr>
                          <w:rFonts w:ascii="Verdana Pro" w:eastAsia="Times New Roman" w:hAnsi="Verdana Pro" w:cs="Times New Roman"/>
                          <w:color w:val="002060"/>
                          <w:kern w:val="0"/>
                          <w:sz w:val="20"/>
                          <w:szCs w:val="20"/>
                          <w14:ligatures w14:val="none"/>
                        </w:rPr>
                        <w:t>-</w:t>
                      </w:r>
                      <w:r w:rsidRPr="004E59CC">
                        <w:rPr>
                          <w:rFonts w:ascii="Verdana Pro" w:eastAsia="Times New Roman" w:hAnsi="Verdana Pro" w:cs="Times New Roman"/>
                          <w:color w:val="002060"/>
                          <w:kern w:val="0"/>
                          <w:sz w:val="20"/>
                          <w:szCs w:val="20"/>
                          <w14:ligatures w14:val="none"/>
                        </w:rPr>
                        <w:t>Expertise konnte die HAFN IT geräuschlos das Management der digitalen Arbeitsplätze aufnehmen. Zudem wurde interimsweise der IT</w:t>
                      </w:r>
                      <w:r w:rsidR="009439DB" w:rsidRPr="004E59CC">
                        <w:rPr>
                          <w:rFonts w:ascii="Verdana Pro" w:eastAsia="Times New Roman" w:hAnsi="Verdana Pro" w:cs="Times New Roman"/>
                          <w:color w:val="002060"/>
                          <w:kern w:val="0"/>
                          <w:sz w:val="20"/>
                          <w:szCs w:val="20"/>
                          <w14:ligatures w14:val="none"/>
                        </w:rPr>
                        <w:t>-</w:t>
                      </w:r>
                      <w:r w:rsidRPr="004E59CC">
                        <w:rPr>
                          <w:rFonts w:ascii="Verdana Pro" w:eastAsia="Times New Roman" w:hAnsi="Verdana Pro" w:cs="Times New Roman"/>
                          <w:color w:val="002060"/>
                          <w:kern w:val="0"/>
                          <w:sz w:val="20"/>
                          <w:szCs w:val="20"/>
                          <w14:ligatures w14:val="none"/>
                        </w:rPr>
                        <w:t xml:space="preserve">Helpdesk übernommen, gleiches gilt für Urlaubs-, Krankheits- oder Elternzeitvertretungen. </w:t>
                      </w:r>
                    </w:p>
                    <w:p w14:paraId="5D9C38E4" w14:textId="48CD653C" w:rsidR="00F23ADD" w:rsidRPr="004E59CC" w:rsidRDefault="0096231C" w:rsidP="00D3744E">
                      <w:pPr>
                        <w:spacing w:line="240" w:lineRule="auto"/>
                        <w:rPr>
                          <w:rFonts w:ascii="Verdana Pro" w:eastAsia="Times New Roman" w:hAnsi="Verdana Pro" w:cs="Times New Roman"/>
                          <w:color w:val="002060"/>
                          <w:kern w:val="0"/>
                          <w:sz w:val="20"/>
                          <w:szCs w:val="20"/>
                          <w14:ligatures w14:val="none"/>
                        </w:rPr>
                      </w:pPr>
                      <w:r w:rsidRPr="004E59CC">
                        <w:rPr>
                          <w:rFonts w:ascii="Verdana Pro" w:eastAsia="Times New Roman" w:hAnsi="Verdana Pro" w:cs="Times New Roman"/>
                          <w:color w:val="002060"/>
                          <w:kern w:val="0"/>
                          <w:sz w:val="20"/>
                          <w:szCs w:val="20"/>
                          <w14:ligatures w14:val="none"/>
                        </w:rPr>
                        <w:t xml:space="preserve">Für Otto </w:t>
                      </w:r>
                      <w:proofErr w:type="spellStart"/>
                      <w:r w:rsidRPr="004E59CC">
                        <w:rPr>
                          <w:rFonts w:ascii="Verdana Pro" w:eastAsia="Times New Roman" w:hAnsi="Verdana Pro" w:cs="Times New Roman"/>
                          <w:color w:val="002060"/>
                          <w:kern w:val="0"/>
                          <w:sz w:val="20"/>
                          <w:szCs w:val="20"/>
                          <w14:ligatures w14:val="none"/>
                        </w:rPr>
                        <w:t>Mumber</w:t>
                      </w:r>
                      <w:proofErr w:type="spellEnd"/>
                      <w:r w:rsidRPr="004E59CC">
                        <w:rPr>
                          <w:rFonts w:ascii="Verdana Pro" w:eastAsia="Times New Roman" w:hAnsi="Verdana Pro" w:cs="Times New Roman"/>
                          <w:color w:val="002060"/>
                          <w:kern w:val="0"/>
                          <w:sz w:val="20"/>
                          <w:szCs w:val="20"/>
                          <w14:ligatures w14:val="none"/>
                        </w:rPr>
                        <w:t xml:space="preserve"> ist das Team der HAFN IT mehr als eine kompetente Rückenstärkung: Allein das Arbeitsplatz-Management inklusive der Bereitstellung der </w:t>
                      </w:r>
                      <w:proofErr w:type="spellStart"/>
                      <w:r w:rsidRPr="004E59CC">
                        <w:rPr>
                          <w:rFonts w:ascii="Verdana Pro" w:eastAsia="Times New Roman" w:hAnsi="Verdana Pro" w:cs="Times New Roman"/>
                          <w:color w:val="002060"/>
                          <w:kern w:val="0"/>
                          <w:sz w:val="20"/>
                          <w:szCs w:val="20"/>
                          <w14:ligatures w14:val="none"/>
                        </w:rPr>
                        <w:t>GlasfaserPlus</w:t>
                      </w:r>
                      <w:proofErr w:type="spellEnd"/>
                      <w:r w:rsidRPr="004E59CC">
                        <w:rPr>
                          <w:rFonts w:ascii="Verdana Pro" w:eastAsia="Times New Roman" w:hAnsi="Verdana Pro" w:cs="Times New Roman"/>
                          <w:color w:val="002060"/>
                          <w:kern w:val="0"/>
                          <w:sz w:val="20"/>
                          <w:szCs w:val="20"/>
                          <w14:ligatures w14:val="none"/>
                        </w:rPr>
                        <w:t>-Arbeitsumgebung auf neuen freiwählbaren Endgeräten ist Gold wert. Hierzu wurde ein Autopilot-Prozess aufgesetzt, damit neue MitarbeiterInnen sofort mobil arbeitsfähig sind. Dazu kommen regelmäßige Compliance-Checks der Endgeräte sowie umfassende IT-Security-Maßnahmen inklusive regelmäßigem ZERO-Day Monitoring. Und natürlich beständig wachsende Geschäftsanforderungen, für die die entsprechende Azure-Cloud-Infrastruktur bereitgestellt werden muss.</w:t>
                      </w:r>
                    </w:p>
                  </w:txbxContent>
                </v:textbox>
              </v:shape>
            </w:pict>
          </mc:Fallback>
        </mc:AlternateContent>
      </w:r>
      <w:r>
        <w:rPr>
          <w:rFonts w:ascii="Verdana Pro" w:eastAsia="Verdana Pro" w:hAnsi="Verdana Pro" w:cs="Verdana Pro"/>
          <w:noProof/>
          <w:color w:val="000000"/>
        </w:rPr>
        <mc:AlternateContent>
          <mc:Choice Requires="wps">
            <w:drawing>
              <wp:anchor distT="0" distB="0" distL="114300" distR="114300" simplePos="0" relativeHeight="251659264" behindDoc="0" locked="0" layoutInCell="1" allowOverlap="1" wp14:anchorId="0F3FE65B" wp14:editId="026B5ED3">
                <wp:simplePos x="0" y="0"/>
                <wp:positionH relativeFrom="column">
                  <wp:posOffset>614680</wp:posOffset>
                </wp:positionH>
                <wp:positionV relativeFrom="paragraph">
                  <wp:posOffset>213360</wp:posOffset>
                </wp:positionV>
                <wp:extent cx="3174365" cy="5702300"/>
                <wp:effectExtent l="0" t="0" r="635" b="0"/>
                <wp:wrapNone/>
                <wp:docPr id="1807065364" name="Textfeld 1"/>
                <wp:cNvGraphicFramePr/>
                <a:graphic xmlns:a="http://schemas.openxmlformats.org/drawingml/2006/main">
                  <a:graphicData uri="http://schemas.microsoft.com/office/word/2010/wordprocessingShape">
                    <wps:wsp>
                      <wps:cNvSpPr txBox="1"/>
                      <wps:spPr>
                        <a:xfrm>
                          <a:off x="0" y="0"/>
                          <a:ext cx="3174365" cy="5702300"/>
                        </a:xfrm>
                        <a:prstGeom prst="rect">
                          <a:avLst/>
                        </a:prstGeom>
                        <a:solidFill>
                          <a:schemeClr val="lt1"/>
                        </a:solidFill>
                        <a:ln w="6350">
                          <a:noFill/>
                        </a:ln>
                      </wps:spPr>
                      <wps:txbx>
                        <w:txbxContent>
                          <w:p w14:paraId="15FCB40A" w14:textId="28140A7B" w:rsidR="00540779" w:rsidRPr="004E59CC" w:rsidRDefault="00540779" w:rsidP="00F23ADD">
                            <w:pPr>
                              <w:pStyle w:val="StandardWeb"/>
                              <w:rPr>
                                <w:rFonts w:ascii="Verdana Pro" w:hAnsi="Verdana Pro"/>
                                <w:color w:val="002060"/>
                                <w:sz w:val="20"/>
                                <w:szCs w:val="20"/>
                              </w:rPr>
                            </w:pPr>
                            <w:r w:rsidRPr="004E59CC">
                              <w:rPr>
                                <w:rFonts w:ascii="Verdana Pro" w:hAnsi="Verdana Pro"/>
                                <w:color w:val="002060"/>
                                <w:sz w:val="20"/>
                                <w:szCs w:val="20"/>
                              </w:rPr>
                              <w:t xml:space="preserve">Mit dem Unternehmen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bekommt der ländliche Raum endlich den dringend benötigten Digitalisierungsbooster. Die Mission der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GmbH ist es, innerhalb weniger Jahre auch im ländlichen Raum die digitale Teilhabe für alle zu realisieren. Allein </w:t>
                            </w:r>
                            <w:proofErr w:type="gramStart"/>
                            <w:r w:rsidRPr="004E59CC">
                              <w:rPr>
                                <w:rFonts w:ascii="Verdana Pro" w:hAnsi="Verdana Pro"/>
                                <w:color w:val="002060"/>
                                <w:sz w:val="20"/>
                                <w:szCs w:val="20"/>
                              </w:rPr>
                              <w:t>in 2023</w:t>
                            </w:r>
                            <w:proofErr w:type="gramEnd"/>
                            <w:r w:rsidRPr="004E59CC">
                              <w:rPr>
                                <w:rFonts w:ascii="Verdana Pro" w:hAnsi="Verdana Pro"/>
                                <w:color w:val="002060"/>
                                <w:sz w:val="20"/>
                                <w:szCs w:val="20"/>
                              </w:rPr>
                              <w:t xml:space="preserve"> sollen über 650.000 Haushalte mit Glasfasernetz versorgt werden. Bis 2030 hat sich das Unternehmen zum Ziel gesetzt, über 4 Millionen Haushalte mit dem gigabitfähigen Netz zu erschließen.</w:t>
                            </w:r>
                          </w:p>
                          <w:p w14:paraId="3BC78407" w14:textId="6A17FB0C" w:rsidR="00F23ADD" w:rsidRPr="004E59CC" w:rsidRDefault="00D73036" w:rsidP="00D73036">
                            <w:pPr>
                              <w:pStyle w:val="StandardWeb"/>
                              <w:rPr>
                                <w:rFonts w:ascii="Verdana Pro" w:hAnsi="Verdana Pro"/>
                                <w:b/>
                                <w:bCs/>
                                <w:color w:val="002060"/>
                                <w:sz w:val="20"/>
                                <w:szCs w:val="20"/>
                              </w:rPr>
                            </w:pPr>
                            <w:r w:rsidRPr="004E59CC">
                              <w:rPr>
                                <w:rFonts w:ascii="Verdana Pro" w:hAnsi="Verdana Pro"/>
                                <w:b/>
                                <w:bCs/>
                                <w:color w:val="002060"/>
                                <w:sz w:val="20"/>
                                <w:szCs w:val="20"/>
                              </w:rPr>
                              <w:t xml:space="preserve">Mission: Possible dank digitaler Technologien </w:t>
                            </w:r>
                            <w:r w:rsidRPr="004E59CC">
                              <w:rPr>
                                <w:rFonts w:ascii="Verdana Pro" w:hAnsi="Verdana Pro"/>
                                <w:b/>
                                <w:bCs/>
                                <w:color w:val="002060"/>
                                <w:sz w:val="20"/>
                                <w:szCs w:val="20"/>
                              </w:rPr>
                              <w:br/>
                            </w:r>
                            <w:r w:rsidRPr="004E59CC">
                              <w:rPr>
                                <w:rFonts w:ascii="Verdana Pro" w:hAnsi="Verdana Pro"/>
                                <w:color w:val="002060"/>
                                <w:sz w:val="20"/>
                                <w:szCs w:val="20"/>
                              </w:rPr>
                              <w:t xml:space="preserve">Damit der ländliche Raum schnellstmöglich an das Glasfasernetz angebunden werden kann, muss das Unternehmen ein rasantes Wachstum hinlegen. Allein die Zahl der MitarbeiterInnen wurde seit der Gründung 2022 mehr als verdoppelt, gleiches gilt für externe DienstleiterInnen. Von Beginn an war klar, dass die Erfolgsgeschichte nur mit digitalen Technologien und einem entsprechend skalierbaren, effizienten IT-Betrieb möglich sein wird. Deshalb hat die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gleich auf eine Cloud-</w:t>
                            </w:r>
                            <w:proofErr w:type="spellStart"/>
                            <w:r w:rsidRPr="004E59CC">
                              <w:rPr>
                                <w:rFonts w:ascii="Verdana Pro" w:hAnsi="Verdana Pro"/>
                                <w:color w:val="002060"/>
                                <w:sz w:val="20"/>
                                <w:szCs w:val="20"/>
                              </w:rPr>
                              <w:t>Only</w:t>
                            </w:r>
                            <w:proofErr w:type="spellEnd"/>
                            <w:r w:rsidRPr="004E59CC">
                              <w:rPr>
                                <w:rFonts w:ascii="Verdana Pro" w:hAnsi="Verdana Pro"/>
                                <w:color w:val="002060"/>
                                <w:sz w:val="20"/>
                                <w:szCs w:val="20"/>
                              </w:rPr>
                              <w:t xml:space="preserve"> Strategie und Microsoft 365 als digitalen Arbeitsplatz gesetzt. Mit der HAFN IT hat die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genau den richtigen Partner gefunden: Mit den flexibel anpassbaren </w:t>
                            </w:r>
                            <w:proofErr w:type="spellStart"/>
                            <w:r w:rsidRPr="004E59CC">
                              <w:rPr>
                                <w:rFonts w:ascii="Verdana Pro" w:hAnsi="Verdana Pro"/>
                                <w:color w:val="002060"/>
                                <w:sz w:val="20"/>
                                <w:szCs w:val="20"/>
                              </w:rPr>
                              <w:t>Managed</w:t>
                            </w:r>
                            <w:proofErr w:type="spellEnd"/>
                            <w:r w:rsidRPr="004E59CC">
                              <w:rPr>
                                <w:rFonts w:ascii="Verdana Pro" w:hAnsi="Verdana Pro"/>
                                <w:color w:val="002060"/>
                                <w:sz w:val="20"/>
                                <w:szCs w:val="20"/>
                              </w:rPr>
                              <w:t xml:space="preserve"> Services entlastet die HAFN IT das Team der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im laufenden Betrieb und unterstützt mit Rat und Tat bei neuen Projekten.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E65B" id="Textfeld 1" o:spid="_x0000_s1030" type="#_x0000_t202" style="position:absolute;margin-left:48.4pt;margin-top:16.8pt;width:249.95pt;height: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" fillcolor="white [3201]" stroked="f" strokeweight=".5pt">
                <v:textbox>
                  <w:txbxContent>
                    <w:p w14:paraId="15FCB40A" w14:textId="28140A7B" w:rsidR="00540779" w:rsidRPr="004E59CC" w:rsidRDefault="00540779" w:rsidP="00F23ADD">
                      <w:pPr>
                        <w:pStyle w:val="StandardWeb"/>
                        <w:rPr>
                          <w:rFonts w:ascii="Verdana Pro" w:hAnsi="Verdana Pro"/>
                          <w:color w:val="002060"/>
                          <w:sz w:val="20"/>
                          <w:szCs w:val="20"/>
                        </w:rPr>
                      </w:pPr>
                      <w:r w:rsidRPr="004E59CC">
                        <w:rPr>
                          <w:rFonts w:ascii="Verdana Pro" w:hAnsi="Verdana Pro"/>
                          <w:color w:val="002060"/>
                          <w:sz w:val="20"/>
                          <w:szCs w:val="20"/>
                        </w:rPr>
                        <w:t xml:space="preserve">Mit dem Unternehmen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bekommt der ländliche Raum endlich den dringend benötigten Digitalisierungsbooster. Die Mission der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GmbH ist es, innerhalb weniger Jahre auch im ländlichen Raum die digitale Teilhabe für alle zu realisieren. Allein </w:t>
                      </w:r>
                      <w:proofErr w:type="gramStart"/>
                      <w:r w:rsidRPr="004E59CC">
                        <w:rPr>
                          <w:rFonts w:ascii="Verdana Pro" w:hAnsi="Verdana Pro"/>
                          <w:color w:val="002060"/>
                          <w:sz w:val="20"/>
                          <w:szCs w:val="20"/>
                        </w:rPr>
                        <w:t>in 2023</w:t>
                      </w:r>
                      <w:proofErr w:type="gramEnd"/>
                      <w:r w:rsidRPr="004E59CC">
                        <w:rPr>
                          <w:rFonts w:ascii="Verdana Pro" w:hAnsi="Verdana Pro"/>
                          <w:color w:val="002060"/>
                          <w:sz w:val="20"/>
                          <w:szCs w:val="20"/>
                        </w:rPr>
                        <w:t xml:space="preserve"> sollen über 650.000 Haushalte mit Glasfasernetz versorgt werden. Bis 2030 hat sich das Unternehmen zum Ziel gesetzt, über 4 Millionen Haushalte mit dem gigabitfähigen Netz zu erschließen.</w:t>
                      </w:r>
                    </w:p>
                    <w:p w14:paraId="3BC78407" w14:textId="6A17FB0C" w:rsidR="00F23ADD" w:rsidRPr="004E59CC" w:rsidRDefault="00D73036" w:rsidP="00D73036">
                      <w:pPr>
                        <w:pStyle w:val="StandardWeb"/>
                        <w:rPr>
                          <w:rFonts w:ascii="Verdana Pro" w:hAnsi="Verdana Pro"/>
                          <w:b/>
                          <w:bCs/>
                          <w:color w:val="002060"/>
                          <w:sz w:val="20"/>
                          <w:szCs w:val="20"/>
                        </w:rPr>
                      </w:pPr>
                      <w:r w:rsidRPr="004E59CC">
                        <w:rPr>
                          <w:rFonts w:ascii="Verdana Pro" w:hAnsi="Verdana Pro"/>
                          <w:b/>
                          <w:bCs/>
                          <w:color w:val="002060"/>
                          <w:sz w:val="20"/>
                          <w:szCs w:val="20"/>
                        </w:rPr>
                        <w:t xml:space="preserve">Mission: Possible dank digitaler Technologien </w:t>
                      </w:r>
                      <w:r w:rsidRPr="004E59CC">
                        <w:rPr>
                          <w:rFonts w:ascii="Verdana Pro" w:hAnsi="Verdana Pro"/>
                          <w:b/>
                          <w:bCs/>
                          <w:color w:val="002060"/>
                          <w:sz w:val="20"/>
                          <w:szCs w:val="20"/>
                        </w:rPr>
                        <w:br/>
                      </w:r>
                      <w:r w:rsidRPr="004E59CC">
                        <w:rPr>
                          <w:rFonts w:ascii="Verdana Pro" w:hAnsi="Verdana Pro"/>
                          <w:color w:val="002060"/>
                          <w:sz w:val="20"/>
                          <w:szCs w:val="20"/>
                        </w:rPr>
                        <w:t xml:space="preserve">Damit der ländliche Raum schnellstmöglich an das Glasfasernetz angebunden werden kann, muss das Unternehmen ein rasantes Wachstum hinlegen. Allein die Zahl der MitarbeiterInnen wurde seit der Gründung 2022 mehr als verdoppelt, gleiches gilt für externe DienstleiterInnen. Von Beginn an war klar, dass die Erfolgsgeschichte nur mit digitalen Technologien und einem entsprechend skalierbaren, effizienten IT-Betrieb möglich sein wird. Deshalb hat die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gleich auf eine Cloud-</w:t>
                      </w:r>
                      <w:proofErr w:type="spellStart"/>
                      <w:r w:rsidRPr="004E59CC">
                        <w:rPr>
                          <w:rFonts w:ascii="Verdana Pro" w:hAnsi="Verdana Pro"/>
                          <w:color w:val="002060"/>
                          <w:sz w:val="20"/>
                          <w:szCs w:val="20"/>
                        </w:rPr>
                        <w:t>Only</w:t>
                      </w:r>
                      <w:proofErr w:type="spellEnd"/>
                      <w:r w:rsidRPr="004E59CC">
                        <w:rPr>
                          <w:rFonts w:ascii="Verdana Pro" w:hAnsi="Verdana Pro"/>
                          <w:color w:val="002060"/>
                          <w:sz w:val="20"/>
                          <w:szCs w:val="20"/>
                        </w:rPr>
                        <w:t xml:space="preserve"> Strategie und Microsoft 365 als digitalen Arbeitsplatz gesetzt. Mit der HAFN IT hat die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genau den richtigen Partner gefunden: Mit den flexibel anpassbaren </w:t>
                      </w:r>
                      <w:proofErr w:type="spellStart"/>
                      <w:r w:rsidRPr="004E59CC">
                        <w:rPr>
                          <w:rFonts w:ascii="Verdana Pro" w:hAnsi="Verdana Pro"/>
                          <w:color w:val="002060"/>
                          <w:sz w:val="20"/>
                          <w:szCs w:val="20"/>
                        </w:rPr>
                        <w:t>Managed</w:t>
                      </w:r>
                      <w:proofErr w:type="spellEnd"/>
                      <w:r w:rsidRPr="004E59CC">
                        <w:rPr>
                          <w:rFonts w:ascii="Verdana Pro" w:hAnsi="Verdana Pro"/>
                          <w:color w:val="002060"/>
                          <w:sz w:val="20"/>
                          <w:szCs w:val="20"/>
                        </w:rPr>
                        <w:t xml:space="preserve"> Services entlastet die HAFN IT das Team der </w:t>
                      </w:r>
                      <w:proofErr w:type="spellStart"/>
                      <w:r w:rsidRPr="004E59CC">
                        <w:rPr>
                          <w:rFonts w:ascii="Verdana Pro" w:hAnsi="Verdana Pro"/>
                          <w:color w:val="002060"/>
                          <w:sz w:val="20"/>
                          <w:szCs w:val="20"/>
                        </w:rPr>
                        <w:t>GlasfaserPlus</w:t>
                      </w:r>
                      <w:proofErr w:type="spellEnd"/>
                      <w:r w:rsidRPr="004E59CC">
                        <w:rPr>
                          <w:rFonts w:ascii="Verdana Pro" w:hAnsi="Verdana Pro"/>
                          <w:color w:val="002060"/>
                          <w:sz w:val="20"/>
                          <w:szCs w:val="20"/>
                        </w:rPr>
                        <w:t xml:space="preserve"> im laufenden Betrieb und unterstützt mit Rat und Tat bei neuen Projekten.</w:t>
                      </w:r>
                    </w:p>
                  </w:txbxContent>
                </v:textbox>
              </v:shape>
            </w:pict>
          </mc:Fallback>
        </mc:AlternateContent>
      </w:r>
      <w:r>
        <w:rPr>
          <w:rFonts w:ascii="Verdana Pro" w:eastAsia="Verdana Pro" w:hAnsi="Verdana Pro" w:cs="Verdana Pro"/>
          <w:color w:val="000000"/>
        </w:rPr>
        <w:t xml:space="preserve"> </w:t>
      </w:r>
    </w:p>
    <w:p w14:paraId="580536F3" w14:textId="4B4DFA0B" w:rsidR="009E69D2" w:rsidRDefault="00F22715">
      <w:pPr>
        <w:spacing w:before="120" w:after="120" w:line="336" w:lineRule="auto"/>
      </w:pPr>
      <w:r>
        <w:rPr>
          <w:rFonts w:ascii="Verdana Pro" w:eastAsia="Verdana Pro" w:hAnsi="Verdana Pro" w:cs="Verdana Pro"/>
          <w:color w:val="000000"/>
        </w:rPr>
        <w:t xml:space="preserve"> </w:t>
      </w:r>
    </w:p>
    <w:p w14:paraId="5B19E257" w14:textId="573FAC5E" w:rsidR="009E69D2" w:rsidRDefault="00F22715">
      <w:pPr>
        <w:spacing w:before="120" w:after="120" w:line="336" w:lineRule="auto"/>
      </w:pPr>
      <w:r>
        <w:rPr>
          <w:rFonts w:ascii="Verdana Pro" w:eastAsia="Verdana Pro" w:hAnsi="Verdana Pro" w:cs="Verdana Pro"/>
          <w:color w:val="000000"/>
        </w:rPr>
        <w:t xml:space="preserve"> </w:t>
      </w:r>
    </w:p>
    <w:p w14:paraId="0B0D0A30" w14:textId="5C3871B2" w:rsidR="009E69D2" w:rsidRDefault="00F22715">
      <w:pPr>
        <w:spacing w:before="120" w:after="120" w:line="336" w:lineRule="auto"/>
      </w:pPr>
      <w:r>
        <w:rPr>
          <w:rFonts w:ascii="Verdana Pro" w:eastAsia="Verdana Pro" w:hAnsi="Verdana Pro" w:cs="Verdana Pro"/>
          <w:color w:val="000000"/>
        </w:rPr>
        <w:t xml:space="preserve"> </w:t>
      </w:r>
    </w:p>
    <w:p w14:paraId="0E4C7A1B" w14:textId="76515528" w:rsidR="009E69D2" w:rsidRDefault="00F22715">
      <w:pPr>
        <w:spacing w:before="120" w:after="120" w:line="336" w:lineRule="auto"/>
      </w:pPr>
      <w:r>
        <w:rPr>
          <w:rFonts w:ascii="Verdana Pro" w:eastAsia="Verdana Pro" w:hAnsi="Verdana Pro" w:cs="Verdana Pro"/>
          <w:color w:val="000000"/>
        </w:rPr>
        <w:t xml:space="preserve"> </w:t>
      </w:r>
    </w:p>
    <w:p w14:paraId="26F506CC" w14:textId="0D79A149" w:rsidR="009E69D2" w:rsidRDefault="009E69D2">
      <w:pPr>
        <w:spacing w:before="120" w:after="120" w:line="336" w:lineRule="auto"/>
      </w:pPr>
    </w:p>
    <w:p w14:paraId="2112814D" w14:textId="34B5DB18" w:rsidR="009E69D2" w:rsidRDefault="00F22715">
      <w:pPr>
        <w:spacing w:before="120" w:after="120" w:line="336" w:lineRule="auto"/>
      </w:pPr>
      <w:r>
        <w:rPr>
          <w:rFonts w:ascii="Verdana Pro" w:eastAsia="Verdana Pro" w:hAnsi="Verdana Pro" w:cs="Verdana Pro"/>
          <w:color w:val="000000"/>
        </w:rPr>
        <w:t xml:space="preserve"> </w:t>
      </w:r>
    </w:p>
    <w:p w14:paraId="5DF71B7F" w14:textId="06B98E37" w:rsidR="009E69D2" w:rsidRDefault="00F22715">
      <w:pPr>
        <w:spacing w:before="120" w:after="120" w:line="336" w:lineRule="auto"/>
      </w:pPr>
      <w:r>
        <w:rPr>
          <w:rFonts w:ascii="Verdana Pro" w:eastAsia="Verdana Pro" w:hAnsi="Verdana Pro" w:cs="Verdana Pro"/>
          <w:color w:val="000000"/>
        </w:rPr>
        <w:t xml:space="preserve"> </w:t>
      </w:r>
    </w:p>
    <w:p w14:paraId="6BE6BDA3" w14:textId="5748792D" w:rsidR="009E69D2" w:rsidRDefault="00F22715">
      <w:pPr>
        <w:spacing w:before="120" w:after="120" w:line="336" w:lineRule="auto"/>
        <w:rPr>
          <w:rFonts w:ascii="Verdana Pro" w:eastAsia="Verdana Pro" w:hAnsi="Verdana Pro" w:cs="Verdana Pro"/>
          <w:color w:val="000000"/>
        </w:rPr>
      </w:pPr>
      <w:r>
        <w:rPr>
          <w:rFonts w:ascii="Verdana Pro" w:eastAsia="Verdana Pro" w:hAnsi="Verdana Pro" w:cs="Verdana Pro"/>
          <w:color w:val="000000"/>
        </w:rPr>
        <w:t xml:space="preserve"> </w:t>
      </w:r>
    </w:p>
    <w:p w14:paraId="0DE98E3A" w14:textId="5C3F82FC" w:rsidR="00F23ADD" w:rsidRDefault="00F23ADD">
      <w:pPr>
        <w:spacing w:before="120" w:after="120" w:line="336" w:lineRule="auto"/>
        <w:rPr>
          <w:rFonts w:ascii="Verdana Pro" w:eastAsia="Verdana Pro" w:hAnsi="Verdana Pro" w:cs="Verdana Pro"/>
          <w:color w:val="000000"/>
        </w:rPr>
      </w:pPr>
    </w:p>
    <w:p w14:paraId="376168F0" w14:textId="77777777" w:rsidR="00EE4590" w:rsidRDefault="00EE4590">
      <w:pPr>
        <w:spacing w:before="120" w:after="120" w:line="336" w:lineRule="auto"/>
        <w:rPr>
          <w:rFonts w:ascii="Verdana Pro" w:eastAsia="Verdana Pro" w:hAnsi="Verdana Pro" w:cs="Verdana Pro"/>
          <w:color w:val="000000"/>
        </w:rPr>
      </w:pPr>
    </w:p>
    <w:p w14:paraId="38C78B11" w14:textId="77777777" w:rsidR="00EE4590" w:rsidRDefault="00EE4590">
      <w:pPr>
        <w:spacing w:before="120" w:after="120" w:line="336" w:lineRule="auto"/>
        <w:rPr>
          <w:rFonts w:ascii="Verdana Pro" w:eastAsia="Verdana Pro" w:hAnsi="Verdana Pro" w:cs="Verdana Pro"/>
          <w:color w:val="000000"/>
        </w:rPr>
      </w:pPr>
    </w:p>
    <w:p w14:paraId="55596D83" w14:textId="77777777" w:rsidR="00EE4590" w:rsidRDefault="00EE4590">
      <w:pPr>
        <w:spacing w:before="120" w:after="120" w:line="336" w:lineRule="auto"/>
        <w:rPr>
          <w:rFonts w:ascii="Verdana Pro" w:eastAsia="Verdana Pro" w:hAnsi="Verdana Pro" w:cs="Verdana Pro"/>
          <w:color w:val="000000"/>
        </w:rPr>
      </w:pPr>
    </w:p>
    <w:p w14:paraId="22FE3B98" w14:textId="77777777" w:rsidR="00EE4590" w:rsidRDefault="00EE4590">
      <w:pPr>
        <w:spacing w:before="120" w:after="120" w:line="336" w:lineRule="auto"/>
        <w:rPr>
          <w:rFonts w:ascii="Verdana Pro" w:eastAsia="Verdana Pro" w:hAnsi="Verdana Pro" w:cs="Verdana Pro"/>
          <w:color w:val="000000"/>
        </w:rPr>
      </w:pPr>
    </w:p>
    <w:p w14:paraId="6CD07222" w14:textId="77777777" w:rsidR="00EE4590" w:rsidRDefault="00EE4590">
      <w:pPr>
        <w:spacing w:before="120" w:after="120" w:line="336" w:lineRule="auto"/>
        <w:rPr>
          <w:rFonts w:ascii="Verdana Pro" w:eastAsia="Verdana Pro" w:hAnsi="Verdana Pro" w:cs="Verdana Pro"/>
          <w:color w:val="000000"/>
        </w:rPr>
      </w:pPr>
    </w:p>
    <w:p w14:paraId="0060870D" w14:textId="77777777" w:rsidR="00EE4590" w:rsidRDefault="00EE4590">
      <w:pPr>
        <w:spacing w:before="120" w:after="120" w:line="336" w:lineRule="auto"/>
        <w:rPr>
          <w:rFonts w:ascii="Verdana Pro" w:eastAsia="Verdana Pro" w:hAnsi="Verdana Pro" w:cs="Verdana Pro"/>
          <w:color w:val="000000"/>
        </w:rPr>
      </w:pPr>
    </w:p>
    <w:p w14:paraId="612FC95A" w14:textId="77777777" w:rsidR="00EE4590" w:rsidRDefault="00EE4590">
      <w:pPr>
        <w:spacing w:before="120" w:after="120" w:line="336" w:lineRule="auto"/>
        <w:rPr>
          <w:rFonts w:ascii="Verdana Pro" w:eastAsia="Verdana Pro" w:hAnsi="Verdana Pro" w:cs="Verdana Pro"/>
          <w:color w:val="000000"/>
        </w:rPr>
      </w:pPr>
    </w:p>
    <w:p w14:paraId="2252B47D" w14:textId="6C58E6F4" w:rsidR="00F23ADD" w:rsidRDefault="00EE4590">
      <w:pPr>
        <w:spacing w:before="120" w:after="120" w:line="336" w:lineRule="auto"/>
        <w:rPr>
          <w:rFonts w:ascii="Verdana Pro" w:eastAsia="Verdana Pro" w:hAnsi="Verdana Pro" w:cs="Verdana Pro"/>
          <w:color w:val="000000"/>
        </w:rPr>
      </w:pPr>
      <w:r>
        <w:rPr>
          <w:rFonts w:ascii="Verdana Pro" w:eastAsia="Verdana Pro" w:hAnsi="Verdana Pro" w:cs="Verdana Pro"/>
          <w:noProof/>
          <w:color w:val="000000"/>
        </w:rPr>
        <mc:AlternateContent>
          <mc:Choice Requires="wps">
            <w:drawing>
              <wp:anchor distT="0" distB="0" distL="114300" distR="114300" simplePos="0" relativeHeight="251672576" behindDoc="0" locked="0" layoutInCell="1" allowOverlap="1" wp14:anchorId="62556DAF" wp14:editId="544C92CA">
                <wp:simplePos x="0" y="0"/>
                <wp:positionH relativeFrom="column">
                  <wp:posOffset>207645</wp:posOffset>
                </wp:positionH>
                <wp:positionV relativeFrom="paragraph">
                  <wp:posOffset>237490</wp:posOffset>
                </wp:positionV>
                <wp:extent cx="7151077" cy="621323"/>
                <wp:effectExtent l="0" t="0" r="12065" b="13970"/>
                <wp:wrapNone/>
                <wp:docPr id="650929797" name="Textfeld 14"/>
                <wp:cNvGraphicFramePr/>
                <a:graphic xmlns:a="http://schemas.openxmlformats.org/drawingml/2006/main">
                  <a:graphicData uri="http://schemas.microsoft.com/office/word/2010/wordprocessingShape">
                    <wps:wsp>
                      <wps:cNvSpPr txBox="1"/>
                      <wps:spPr>
                        <a:xfrm>
                          <a:off x="0" y="0"/>
                          <a:ext cx="7151077" cy="621323"/>
                        </a:xfrm>
                        <a:prstGeom prst="rect">
                          <a:avLst/>
                        </a:prstGeom>
                        <a:solidFill>
                          <a:schemeClr val="lt1"/>
                        </a:solidFill>
                        <a:ln w="6350">
                          <a:solidFill>
                            <a:srgbClr val="5E8AAB"/>
                          </a:solidFill>
                        </a:ln>
                      </wps:spPr>
                      <wps:txbx>
                        <w:txbxContent>
                          <w:p w14:paraId="63077E00" w14:textId="3974AF25" w:rsidR="00B202EE" w:rsidRPr="00B202EE" w:rsidRDefault="00EF1724" w:rsidP="00B202EE">
                            <w:pPr>
                              <w:spacing w:line="240" w:lineRule="auto"/>
                              <w:jc w:val="center"/>
                              <w:rPr>
                                <w:rFonts w:ascii="Verdana Pro" w:hAnsi="Verdana Pro"/>
                                <w:color w:val="002060"/>
                                <w:sz w:val="21"/>
                                <w:szCs w:val="21"/>
                              </w:rPr>
                            </w:pPr>
                            <w:r w:rsidRPr="00EF1724">
                              <w:rPr>
                                <w:rFonts w:ascii="Verdana Pro" w:hAnsi="Verdana Pro"/>
                                <w:color w:val="002060"/>
                                <w:sz w:val="21"/>
                                <w:szCs w:val="21"/>
                              </w:rPr>
                              <w:t>„</w:t>
                            </w:r>
                            <w:r w:rsidRPr="004E59CC">
                              <w:rPr>
                                <w:rFonts w:ascii="Verdana Pro" w:hAnsi="Verdana Pro"/>
                                <w:color w:val="002060"/>
                                <w:sz w:val="21"/>
                                <w:szCs w:val="21"/>
                              </w:rPr>
                              <w:t>Eine kompetente Partnerschaft auf Augenhöhe bewährt sich im Arbeitsalltag: Ein Anruf bei der HAFN IT macht einfach Freude UND wir wissen, dass die Anfrage umgehend gelöst wird.“</w:t>
                            </w:r>
                            <w:r w:rsidR="00B202EE" w:rsidRPr="004E59CC">
                              <w:rPr>
                                <w:rFonts w:ascii="Verdana Pro" w:hAnsi="Verdana Pro"/>
                                <w:color w:val="002060"/>
                                <w:sz w:val="21"/>
                                <w:szCs w:val="21"/>
                              </w:rPr>
                              <w:br/>
                              <w:t>(</w:t>
                            </w:r>
                            <w:r w:rsidRPr="004E59CC">
                              <w:rPr>
                                <w:rFonts w:ascii="Verdana Pro" w:hAnsi="Verdana Pro"/>
                                <w:color w:val="002060"/>
                                <w:sz w:val="21"/>
                                <w:szCs w:val="21"/>
                              </w:rPr>
                              <w:t xml:space="preserve">Otto </w:t>
                            </w:r>
                            <w:proofErr w:type="spellStart"/>
                            <w:r w:rsidRPr="004E59CC">
                              <w:rPr>
                                <w:rFonts w:ascii="Verdana Pro" w:hAnsi="Verdana Pro"/>
                                <w:color w:val="002060"/>
                                <w:sz w:val="21"/>
                                <w:szCs w:val="21"/>
                              </w:rPr>
                              <w:t>Mumber</w:t>
                            </w:r>
                            <w:proofErr w:type="spellEnd"/>
                            <w:r w:rsidR="00B202EE" w:rsidRPr="004E59CC">
                              <w:rPr>
                                <w:rFonts w:ascii="Verdana Pro" w:hAnsi="Verdana Pro"/>
                                <w:color w:val="002060"/>
                                <w:sz w:val="21"/>
                                <w:szCs w:val="21"/>
                              </w:rPr>
                              <w:t xml:space="preserve">, </w:t>
                            </w:r>
                            <w:proofErr w:type="spellStart"/>
                            <w:r w:rsidRPr="004E59CC">
                              <w:rPr>
                                <w:rFonts w:ascii="Verdana Pro" w:hAnsi="Verdana Pro"/>
                                <w:color w:val="002060"/>
                                <w:sz w:val="21"/>
                                <w:szCs w:val="21"/>
                              </w:rPr>
                              <w:t>GlasfaserPlus</w:t>
                            </w:r>
                            <w:proofErr w:type="spellEnd"/>
                            <w:r w:rsidRPr="004E59CC">
                              <w:rPr>
                                <w:rFonts w:ascii="Verdana Pro" w:hAnsi="Verdana Pro"/>
                                <w:color w:val="002060"/>
                                <w:sz w:val="21"/>
                                <w:szCs w:val="21"/>
                              </w:rPr>
                              <w:t xml:space="preserve"> GmbH</w:t>
                            </w:r>
                            <w:r w:rsidR="00B202EE" w:rsidRPr="004E59CC">
                              <w:rPr>
                                <w:rFonts w:ascii="Verdana Pro" w:hAnsi="Verdana Pro"/>
                                <w:color w:val="002060"/>
                                <w:sz w:val="21"/>
                                <w:szCs w:val="21"/>
                              </w:rPr>
                              <w:t>)</w:t>
                            </w:r>
                          </w:p>
                          <w:p w14:paraId="4AC03AC2" w14:textId="77777777" w:rsidR="00B202EE" w:rsidRPr="00B202EE" w:rsidRDefault="00B202EE" w:rsidP="00B202E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6DAF" id="Textfeld 14" o:spid="_x0000_s1031" type="#_x0000_t202" style="position:absolute;margin-left:16.35pt;margin-top:18.7pt;width:563.1pt;height:4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" fillcolor="white [3201]" strokecolor="#5e8aab" strokeweight=".5pt">
                <v:textbox>
                  <w:txbxContent>
                    <w:p w14:paraId="63077E00" w14:textId="3974AF25" w:rsidR="00B202EE" w:rsidRPr="00B202EE" w:rsidRDefault="00EF1724" w:rsidP="00B202EE">
                      <w:pPr>
                        <w:spacing w:line="240" w:lineRule="auto"/>
                        <w:jc w:val="center"/>
                        <w:rPr>
                          <w:rFonts w:ascii="Verdana Pro" w:hAnsi="Verdana Pro"/>
                          <w:color w:val="002060"/>
                          <w:sz w:val="21"/>
                          <w:szCs w:val="21"/>
                        </w:rPr>
                      </w:pPr>
                      <w:r w:rsidRPr="00EF1724">
                        <w:rPr>
                          <w:rFonts w:ascii="Verdana Pro" w:hAnsi="Verdana Pro"/>
                          <w:color w:val="002060"/>
                          <w:sz w:val="21"/>
                          <w:szCs w:val="21"/>
                        </w:rPr>
                        <w:t>„</w:t>
                      </w:r>
                      <w:r w:rsidRPr="004E59CC">
                        <w:rPr>
                          <w:rFonts w:ascii="Verdana Pro" w:hAnsi="Verdana Pro"/>
                          <w:color w:val="002060"/>
                          <w:sz w:val="21"/>
                          <w:szCs w:val="21"/>
                        </w:rPr>
                        <w:t>Eine kompetente Partnerschaft auf Augenhöhe bewährt sich im Arbeitsalltag: Ein Anruf bei der HAFN IT macht einfach Freude UND wir wissen, dass die Anfrage umgehend gelöst wird.“</w:t>
                      </w:r>
                      <w:r w:rsidR="00B202EE" w:rsidRPr="004E59CC">
                        <w:rPr>
                          <w:rFonts w:ascii="Verdana Pro" w:hAnsi="Verdana Pro"/>
                          <w:color w:val="002060"/>
                          <w:sz w:val="21"/>
                          <w:szCs w:val="21"/>
                        </w:rPr>
                        <w:br/>
                        <w:t>(</w:t>
                      </w:r>
                      <w:r w:rsidRPr="004E59CC">
                        <w:rPr>
                          <w:rFonts w:ascii="Verdana Pro" w:hAnsi="Verdana Pro"/>
                          <w:color w:val="002060"/>
                          <w:sz w:val="21"/>
                          <w:szCs w:val="21"/>
                        </w:rPr>
                        <w:t xml:space="preserve">Otto </w:t>
                      </w:r>
                      <w:proofErr w:type="spellStart"/>
                      <w:r w:rsidRPr="004E59CC">
                        <w:rPr>
                          <w:rFonts w:ascii="Verdana Pro" w:hAnsi="Verdana Pro"/>
                          <w:color w:val="002060"/>
                          <w:sz w:val="21"/>
                          <w:szCs w:val="21"/>
                        </w:rPr>
                        <w:t>Mumber</w:t>
                      </w:r>
                      <w:proofErr w:type="spellEnd"/>
                      <w:r w:rsidR="00B202EE" w:rsidRPr="004E59CC">
                        <w:rPr>
                          <w:rFonts w:ascii="Verdana Pro" w:hAnsi="Verdana Pro"/>
                          <w:color w:val="002060"/>
                          <w:sz w:val="21"/>
                          <w:szCs w:val="21"/>
                        </w:rPr>
                        <w:t xml:space="preserve">, </w:t>
                      </w:r>
                      <w:proofErr w:type="spellStart"/>
                      <w:r w:rsidRPr="004E59CC">
                        <w:rPr>
                          <w:rFonts w:ascii="Verdana Pro" w:hAnsi="Verdana Pro"/>
                          <w:color w:val="002060"/>
                          <w:sz w:val="21"/>
                          <w:szCs w:val="21"/>
                        </w:rPr>
                        <w:t>GlasfaserPlus</w:t>
                      </w:r>
                      <w:proofErr w:type="spellEnd"/>
                      <w:r w:rsidRPr="004E59CC">
                        <w:rPr>
                          <w:rFonts w:ascii="Verdana Pro" w:hAnsi="Verdana Pro"/>
                          <w:color w:val="002060"/>
                          <w:sz w:val="21"/>
                          <w:szCs w:val="21"/>
                        </w:rPr>
                        <w:t xml:space="preserve"> GmbH</w:t>
                      </w:r>
                      <w:r w:rsidR="00B202EE" w:rsidRPr="004E59CC">
                        <w:rPr>
                          <w:rFonts w:ascii="Verdana Pro" w:hAnsi="Verdana Pro"/>
                          <w:color w:val="002060"/>
                          <w:sz w:val="21"/>
                          <w:szCs w:val="21"/>
                        </w:rPr>
                        <w:t>)</w:t>
                      </w:r>
                    </w:p>
                    <w:p w14:paraId="4AC03AC2" w14:textId="77777777" w:rsidR="00B202EE" w:rsidRPr="00B202EE" w:rsidRDefault="00B202EE" w:rsidP="00B202EE">
                      <w:pPr>
                        <w:spacing w:line="240" w:lineRule="auto"/>
                        <w:rPr>
                          <w:sz w:val="21"/>
                          <w:szCs w:val="21"/>
                        </w:rPr>
                      </w:pPr>
                    </w:p>
                  </w:txbxContent>
                </v:textbox>
              </v:shape>
            </w:pict>
          </mc:Fallback>
        </mc:AlternateContent>
      </w:r>
    </w:p>
    <w:p w14:paraId="728114EE" w14:textId="213AEB12" w:rsidR="00F23ADD" w:rsidRDefault="00F23ADD">
      <w:pPr>
        <w:spacing w:before="120" w:after="120" w:line="336" w:lineRule="auto"/>
        <w:rPr>
          <w:rFonts w:ascii="Verdana Pro" w:eastAsia="Verdana Pro" w:hAnsi="Verdana Pro" w:cs="Verdana Pro"/>
          <w:color w:val="000000"/>
        </w:rPr>
      </w:pPr>
    </w:p>
    <w:p w14:paraId="53C825F5" w14:textId="1F14B5D9" w:rsidR="00F23ADD" w:rsidRDefault="00F23ADD">
      <w:pPr>
        <w:spacing w:before="120" w:after="120" w:line="336" w:lineRule="auto"/>
        <w:rPr>
          <w:rFonts w:ascii="Verdana Pro" w:eastAsia="Verdana Pro" w:hAnsi="Verdana Pro" w:cs="Verdana Pro"/>
          <w:color w:val="000000"/>
        </w:rPr>
      </w:pPr>
    </w:p>
    <w:p w14:paraId="7C91BDD2" w14:textId="6BF67394" w:rsidR="00F23ADD" w:rsidRDefault="00EE4590">
      <w:pPr>
        <w:spacing w:before="120" w:after="120" w:line="336" w:lineRule="auto"/>
        <w:rPr>
          <w:rFonts w:ascii="Verdana Pro" w:eastAsia="Verdana Pro" w:hAnsi="Verdana Pro" w:cs="Verdana Pro"/>
          <w:color w:val="000000"/>
        </w:rPr>
      </w:pPr>
      <w:r>
        <w:rPr>
          <w:rFonts w:ascii="Verdana Pro" w:eastAsia="Verdana Pro" w:hAnsi="Verdana Pro" w:cs="Verdana Pro"/>
          <w:noProof/>
          <w:color w:val="000000"/>
        </w:rPr>
        <mc:AlternateContent>
          <mc:Choice Requires="wps">
            <w:drawing>
              <wp:anchor distT="0" distB="0" distL="114300" distR="114300" simplePos="0" relativeHeight="251692032" behindDoc="0" locked="0" layoutInCell="1" allowOverlap="1" wp14:anchorId="12D26A39" wp14:editId="0FCCBF77">
                <wp:simplePos x="0" y="0"/>
                <wp:positionH relativeFrom="column">
                  <wp:posOffset>852268</wp:posOffset>
                </wp:positionH>
                <wp:positionV relativeFrom="paragraph">
                  <wp:posOffset>133985</wp:posOffset>
                </wp:positionV>
                <wp:extent cx="5898515" cy="0"/>
                <wp:effectExtent l="0" t="12700" r="19685" b="12700"/>
                <wp:wrapNone/>
                <wp:docPr id="156241910" name="Gerade Verbindung 3"/>
                <wp:cNvGraphicFramePr/>
                <a:graphic xmlns:a="http://schemas.openxmlformats.org/drawingml/2006/main">
                  <a:graphicData uri="http://schemas.microsoft.com/office/word/2010/wordprocessingShape">
                    <wps:wsp>
                      <wps:cNvCnPr/>
                      <wps:spPr>
                        <a:xfrm>
                          <a:off x="0" y="0"/>
                          <a:ext cx="5898515" cy="0"/>
                        </a:xfrm>
                        <a:prstGeom prst="line">
                          <a:avLst/>
                        </a:prstGeom>
                        <a:ln>
                          <a:solidFill>
                            <a:srgbClr val="5E8AAB"/>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F4E5D" id="Gerade Verbindung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0.55pt" to="531.5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" strokecolor="#5e8aab" strokeweight="1.5pt">
                <v:stroke joinstyle="miter"/>
              </v:line>
            </w:pict>
          </mc:Fallback>
        </mc:AlternateContent>
      </w:r>
      <w:r>
        <w:rPr>
          <w:rFonts w:ascii="Verdana Pro" w:eastAsia="Verdana Pro" w:hAnsi="Verdana Pro" w:cs="Verdana Pro"/>
          <w:noProof/>
          <w:color w:val="000000"/>
        </w:rPr>
        <mc:AlternateContent>
          <mc:Choice Requires="wps">
            <w:drawing>
              <wp:anchor distT="0" distB="0" distL="114300" distR="114300" simplePos="0" relativeHeight="251689984" behindDoc="0" locked="0" layoutInCell="1" allowOverlap="1" wp14:anchorId="1B0E5D35" wp14:editId="13FB3079">
                <wp:simplePos x="0" y="0"/>
                <wp:positionH relativeFrom="column">
                  <wp:posOffset>796925</wp:posOffset>
                </wp:positionH>
                <wp:positionV relativeFrom="paragraph">
                  <wp:posOffset>136023</wp:posOffset>
                </wp:positionV>
                <wp:extent cx="2025650" cy="268447"/>
                <wp:effectExtent l="0" t="0" r="0" b="0"/>
                <wp:wrapNone/>
                <wp:docPr id="750730855" name="Textfeld 7"/>
                <wp:cNvGraphicFramePr/>
                <a:graphic xmlns:a="http://schemas.openxmlformats.org/drawingml/2006/main">
                  <a:graphicData uri="http://schemas.microsoft.com/office/word/2010/wordprocessingShape">
                    <wps:wsp>
                      <wps:cNvSpPr txBox="1"/>
                      <wps:spPr>
                        <a:xfrm>
                          <a:off x="0" y="0"/>
                          <a:ext cx="2025650" cy="268447"/>
                        </a:xfrm>
                        <a:prstGeom prst="rect">
                          <a:avLst/>
                        </a:prstGeom>
                        <a:noFill/>
                        <a:ln w="6350">
                          <a:noFill/>
                        </a:ln>
                      </wps:spPr>
                      <wps:txbx>
                        <w:txbxContent>
                          <w:p w14:paraId="27C949CA" w14:textId="268D0888" w:rsidR="00EE4590" w:rsidRPr="00EE4590" w:rsidRDefault="00EE4590" w:rsidP="00EE4590">
                            <w:pPr>
                              <w:rPr>
                                <w:b/>
                                <w:bCs/>
                                <w:color w:val="002060"/>
                                <w:sz w:val="18"/>
                                <w:szCs w:val="18"/>
                                <w:u w:val="single"/>
                              </w:rPr>
                            </w:pPr>
                            <w:r w:rsidRPr="00EE4590">
                              <w:rPr>
                                <w:rFonts w:ascii="Verdana Pro" w:hAnsi="Verdana Pro"/>
                                <w:b/>
                                <w:bCs/>
                                <w:color w:val="002060"/>
                                <w:sz w:val="18"/>
                                <w:szCs w:val="18"/>
                                <w:u w:val="single"/>
                              </w:rPr>
                              <w:t>KONTAKTIEREN SIE 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5D35" id="Textfeld 7" o:spid="_x0000_s1032" type="#_x0000_t202" style="position:absolute;margin-left:62.75pt;margin-top:10.7pt;width:159.5pt;height:2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" filled="f" stroked="f" strokeweight=".5pt">
                <v:textbox>
                  <w:txbxContent>
                    <w:p w14:paraId="27C949CA" w14:textId="268D0888" w:rsidR="00EE4590" w:rsidRPr="00EE4590" w:rsidRDefault="00EE4590" w:rsidP="00EE4590">
                      <w:pPr>
                        <w:rPr>
                          <w:b/>
                          <w:bCs/>
                          <w:color w:val="002060"/>
                          <w:sz w:val="18"/>
                          <w:szCs w:val="18"/>
                          <w:u w:val="single"/>
                        </w:rPr>
                      </w:pPr>
                      <w:r w:rsidRPr="00EE4590">
                        <w:rPr>
                          <w:rFonts w:ascii="Verdana Pro" w:hAnsi="Verdana Pro"/>
                          <w:b/>
                          <w:bCs/>
                          <w:color w:val="002060"/>
                          <w:sz w:val="18"/>
                          <w:szCs w:val="18"/>
                          <w:u w:val="single"/>
                        </w:rPr>
                        <w:t>KONTAKTIEREN SIE UNS</w:t>
                      </w:r>
                    </w:p>
                  </w:txbxContent>
                </v:textbox>
              </v:shape>
            </w:pict>
          </mc:Fallback>
        </mc:AlternateContent>
      </w:r>
    </w:p>
    <w:p w14:paraId="70779323" w14:textId="68BCE3BB" w:rsidR="00F23ADD" w:rsidRDefault="00EE4590">
      <w:pPr>
        <w:spacing w:before="120" w:after="120" w:line="336" w:lineRule="auto"/>
        <w:rPr>
          <w:rFonts w:ascii="Verdana Pro" w:eastAsia="Verdana Pro" w:hAnsi="Verdana Pro" w:cs="Verdana Pro"/>
          <w:color w:val="000000"/>
        </w:rPr>
      </w:pPr>
      <w:r w:rsidRPr="009C6087">
        <w:rPr>
          <w:rFonts w:ascii="Verdana Pro" w:eastAsia="Verdana Pro" w:hAnsi="Verdana Pro" w:cs="Verdana Pro"/>
          <w:noProof/>
          <w:color w:val="000000"/>
        </w:rPr>
        <w:drawing>
          <wp:anchor distT="0" distB="0" distL="114300" distR="114300" simplePos="0" relativeHeight="251673600" behindDoc="0" locked="0" layoutInCell="1" allowOverlap="1" wp14:anchorId="67EE7E19" wp14:editId="1A301315">
            <wp:simplePos x="0" y="0"/>
            <wp:positionH relativeFrom="column">
              <wp:posOffset>4577749</wp:posOffset>
            </wp:positionH>
            <wp:positionV relativeFrom="paragraph">
              <wp:posOffset>29076</wp:posOffset>
            </wp:positionV>
            <wp:extent cx="2073275" cy="572770"/>
            <wp:effectExtent l="0" t="0" r="0" b="0"/>
            <wp:wrapThrough wrapText="bothSides">
              <wp:wrapPolygon edited="0">
                <wp:start x="0" y="0"/>
                <wp:lineTo x="0" y="21073"/>
                <wp:lineTo x="21435" y="21073"/>
                <wp:lineTo x="21435" y="0"/>
                <wp:lineTo x="0" y="0"/>
              </wp:wrapPolygon>
            </wp:wrapThrough>
            <wp:docPr id="284190574" name="Grafik 1" descr="Ein Bild, das Schrift, Grafiken, Tex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90574" name="Grafik 1" descr="Ein Bild, das Schrift, Grafiken, Text, Logo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2073275" cy="572770"/>
                    </a:xfrm>
                    <a:prstGeom prst="rect">
                      <a:avLst/>
                    </a:prstGeom>
                  </pic:spPr>
                </pic:pic>
              </a:graphicData>
            </a:graphic>
            <wp14:sizeRelH relativeFrom="page">
              <wp14:pctWidth>0</wp14:pctWidth>
            </wp14:sizeRelH>
            <wp14:sizeRelV relativeFrom="page">
              <wp14:pctHeight>0</wp14:pctHeight>
            </wp14:sizeRelV>
          </wp:anchor>
        </w:drawing>
      </w:r>
      <w:r>
        <w:rPr>
          <w:rFonts w:ascii="Verdana Pro" w:eastAsia="Verdana Pro" w:hAnsi="Verdana Pro" w:cs="Verdana Pro"/>
          <w:noProof/>
          <w:color w:val="000000"/>
        </w:rPr>
        <mc:AlternateContent>
          <mc:Choice Requires="wps">
            <w:drawing>
              <wp:anchor distT="0" distB="0" distL="114300" distR="114300" simplePos="0" relativeHeight="251666432" behindDoc="0" locked="0" layoutInCell="1" allowOverlap="1" wp14:anchorId="3C481D3A" wp14:editId="4118BB84">
                <wp:simplePos x="0" y="0"/>
                <wp:positionH relativeFrom="column">
                  <wp:posOffset>816610</wp:posOffset>
                </wp:positionH>
                <wp:positionV relativeFrom="paragraph">
                  <wp:posOffset>22225</wp:posOffset>
                </wp:positionV>
                <wp:extent cx="1836420" cy="509270"/>
                <wp:effectExtent l="0" t="0" r="5080" b="0"/>
                <wp:wrapNone/>
                <wp:docPr id="434671771" name="Textfeld 6"/>
                <wp:cNvGraphicFramePr/>
                <a:graphic xmlns:a="http://schemas.openxmlformats.org/drawingml/2006/main">
                  <a:graphicData uri="http://schemas.microsoft.com/office/word/2010/wordprocessingShape">
                    <wps:wsp>
                      <wps:cNvSpPr txBox="1"/>
                      <wps:spPr>
                        <a:xfrm>
                          <a:off x="0" y="0"/>
                          <a:ext cx="1836420" cy="509270"/>
                        </a:xfrm>
                        <a:prstGeom prst="rect">
                          <a:avLst/>
                        </a:prstGeom>
                        <a:solidFill>
                          <a:schemeClr val="lt1"/>
                        </a:solidFill>
                        <a:ln w="6350">
                          <a:noFill/>
                        </a:ln>
                      </wps:spPr>
                      <wps:txbx>
                        <w:txbxContent>
                          <w:p w14:paraId="15B7C0AB" w14:textId="119167B0" w:rsidR="00364975" w:rsidRPr="009C6087" w:rsidRDefault="00364975">
                            <w:pPr>
                              <w:rPr>
                                <w:rFonts w:ascii="Verdana Pro" w:hAnsi="Verdana Pro"/>
                                <w:color w:val="002060"/>
                                <w:sz w:val="16"/>
                                <w:szCs w:val="16"/>
                              </w:rPr>
                            </w:pPr>
                            <w:r w:rsidRPr="009C6087">
                              <w:rPr>
                                <w:rFonts w:ascii="Verdana Pro" w:hAnsi="Verdana Pro"/>
                                <w:b/>
                                <w:bCs/>
                                <w:color w:val="002060"/>
                                <w:sz w:val="16"/>
                                <w:szCs w:val="16"/>
                              </w:rPr>
                              <w:t>HAFN IT GmbH</w:t>
                            </w:r>
                            <w:r w:rsidRPr="009C6087">
                              <w:rPr>
                                <w:rFonts w:ascii="Verdana Pro" w:hAnsi="Verdana Pro"/>
                                <w:color w:val="002060"/>
                                <w:sz w:val="16"/>
                                <w:szCs w:val="16"/>
                              </w:rPr>
                              <w:t xml:space="preserve"> </w:t>
                            </w:r>
                            <w:r w:rsidRPr="009C6087">
                              <w:rPr>
                                <w:rFonts w:ascii="Verdana Pro" w:hAnsi="Verdana Pro"/>
                                <w:color w:val="002060"/>
                                <w:sz w:val="16"/>
                                <w:szCs w:val="16"/>
                              </w:rPr>
                              <w:br/>
                              <w:t>Neuer Wall 61</w:t>
                            </w:r>
                            <w:r w:rsidR="00EE4590">
                              <w:rPr>
                                <w:rFonts w:ascii="Verdana Pro" w:hAnsi="Verdana Pro"/>
                                <w:color w:val="002060"/>
                                <w:sz w:val="16"/>
                                <w:szCs w:val="16"/>
                              </w:rPr>
                              <w:t xml:space="preserve">; </w:t>
                            </w:r>
                            <w:r w:rsidRPr="009C6087">
                              <w:rPr>
                                <w:rFonts w:ascii="Verdana Pro" w:hAnsi="Verdana Pro"/>
                                <w:color w:val="002060"/>
                                <w:sz w:val="16"/>
                                <w:szCs w:val="16"/>
                              </w:rPr>
                              <w:t>20354 Hamburg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1D3A" id="Textfeld 6" o:spid="_x0000_s1033" type="#_x0000_t202" style="position:absolute;margin-left:64.3pt;margin-top:1.75pt;width:144.6pt;height:4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" fillcolor="white [3201]" stroked="f" strokeweight=".5pt">
                <v:textbox>
                  <w:txbxContent>
                    <w:p w14:paraId="15B7C0AB" w14:textId="119167B0" w:rsidR="00364975" w:rsidRPr="009C6087" w:rsidRDefault="00364975">
                      <w:pPr>
                        <w:rPr>
                          <w:rFonts w:ascii="Verdana Pro" w:hAnsi="Verdana Pro"/>
                          <w:color w:val="002060"/>
                          <w:sz w:val="16"/>
                          <w:szCs w:val="16"/>
                        </w:rPr>
                      </w:pPr>
                      <w:r w:rsidRPr="009C6087">
                        <w:rPr>
                          <w:rFonts w:ascii="Verdana Pro" w:hAnsi="Verdana Pro"/>
                          <w:b/>
                          <w:bCs/>
                          <w:color w:val="002060"/>
                          <w:sz w:val="16"/>
                          <w:szCs w:val="16"/>
                        </w:rPr>
                        <w:t>HAFN IT GmbH</w:t>
                      </w:r>
                      <w:r w:rsidRPr="009C6087">
                        <w:rPr>
                          <w:rFonts w:ascii="Verdana Pro" w:hAnsi="Verdana Pro"/>
                          <w:color w:val="002060"/>
                          <w:sz w:val="16"/>
                          <w:szCs w:val="16"/>
                        </w:rPr>
                        <w:t xml:space="preserve"> </w:t>
                      </w:r>
                      <w:r w:rsidRPr="009C6087">
                        <w:rPr>
                          <w:rFonts w:ascii="Verdana Pro" w:hAnsi="Verdana Pro"/>
                          <w:color w:val="002060"/>
                          <w:sz w:val="16"/>
                          <w:szCs w:val="16"/>
                        </w:rPr>
                        <w:br/>
                        <w:t>Neuer Wall 61</w:t>
                      </w:r>
                      <w:r w:rsidR="00EE4590">
                        <w:rPr>
                          <w:rFonts w:ascii="Verdana Pro" w:hAnsi="Verdana Pro"/>
                          <w:color w:val="002060"/>
                          <w:sz w:val="16"/>
                          <w:szCs w:val="16"/>
                        </w:rPr>
                        <w:t xml:space="preserve">; </w:t>
                      </w:r>
                      <w:r w:rsidRPr="009C6087">
                        <w:rPr>
                          <w:rFonts w:ascii="Verdana Pro" w:hAnsi="Verdana Pro"/>
                          <w:color w:val="002060"/>
                          <w:sz w:val="16"/>
                          <w:szCs w:val="16"/>
                        </w:rPr>
                        <w:t>20354 Hamburg</w:t>
                      </w:r>
                    </w:p>
                  </w:txbxContent>
                </v:textbox>
              </v:shape>
            </w:pict>
          </mc:Fallback>
        </mc:AlternateContent>
      </w:r>
      <w:r>
        <w:rPr>
          <w:rFonts w:ascii="Verdana Pro" w:eastAsia="Verdana Pro" w:hAnsi="Verdana Pro" w:cs="Verdana Pro"/>
          <w:noProof/>
          <w:color w:val="000000"/>
        </w:rPr>
        <mc:AlternateContent>
          <mc:Choice Requires="wps">
            <w:drawing>
              <wp:anchor distT="0" distB="0" distL="114300" distR="114300" simplePos="0" relativeHeight="251667456" behindDoc="0" locked="0" layoutInCell="1" allowOverlap="1" wp14:anchorId="1D4D25FC" wp14:editId="3B54D915">
                <wp:simplePos x="0" y="0"/>
                <wp:positionH relativeFrom="column">
                  <wp:posOffset>2724150</wp:posOffset>
                </wp:positionH>
                <wp:positionV relativeFrom="paragraph">
                  <wp:posOffset>21590</wp:posOffset>
                </wp:positionV>
                <wp:extent cx="1465580" cy="652780"/>
                <wp:effectExtent l="0" t="0" r="0" b="0"/>
                <wp:wrapNone/>
                <wp:docPr id="1406407376" name="Textfeld 7"/>
                <wp:cNvGraphicFramePr/>
                <a:graphic xmlns:a="http://schemas.openxmlformats.org/drawingml/2006/main">
                  <a:graphicData uri="http://schemas.microsoft.com/office/word/2010/wordprocessingShape">
                    <wps:wsp>
                      <wps:cNvSpPr txBox="1"/>
                      <wps:spPr>
                        <a:xfrm>
                          <a:off x="0" y="0"/>
                          <a:ext cx="1465580" cy="652780"/>
                        </a:xfrm>
                        <a:prstGeom prst="rect">
                          <a:avLst/>
                        </a:prstGeom>
                        <a:solidFill>
                          <a:schemeClr val="lt1"/>
                        </a:solidFill>
                        <a:ln w="6350">
                          <a:noFill/>
                        </a:ln>
                      </wps:spPr>
                      <wps:txbx>
                        <w:txbxContent>
                          <w:p w14:paraId="02D82D63" w14:textId="3AD954B7" w:rsidR="00364975" w:rsidRPr="009C6087" w:rsidRDefault="00364975">
                            <w:pPr>
                              <w:rPr>
                                <w:sz w:val="16"/>
                                <w:szCs w:val="16"/>
                              </w:rPr>
                            </w:pPr>
                            <w:r w:rsidRPr="009C6087">
                              <w:rPr>
                                <w:rFonts w:ascii="Verdana Pro" w:hAnsi="Verdana Pro"/>
                                <w:b/>
                                <w:bCs/>
                                <w:color w:val="002060"/>
                                <w:sz w:val="16"/>
                                <w:szCs w:val="16"/>
                              </w:rPr>
                              <w:t>Homepage</w:t>
                            </w:r>
                            <w:r w:rsidRPr="009C6087">
                              <w:rPr>
                                <w:rFonts w:ascii="Verdana Pro" w:hAnsi="Verdana Pro"/>
                                <w:color w:val="002060"/>
                                <w:sz w:val="16"/>
                                <w:szCs w:val="16"/>
                              </w:rPr>
                              <w:t xml:space="preserve"> </w:t>
                            </w:r>
                            <w:hyperlink r:id="rId9" w:history="1">
                              <w:r w:rsidRPr="009C6087">
                                <w:rPr>
                                  <w:rStyle w:val="Hyperlink"/>
                                  <w:rFonts w:ascii="Verdana Pro" w:hAnsi="Verdana Pro"/>
                                  <w:sz w:val="16"/>
                                  <w:szCs w:val="16"/>
                                </w:rPr>
                                <w:t>https://HAFN-IT.de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D25FC" id="_x0000_s1034" type="#_x0000_t202" style="position:absolute;margin-left:214.5pt;margin-top:1.7pt;width:115.4pt;height:51.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" fillcolor="white [3201]" stroked="f" strokeweight=".5pt">
                <v:textbox>
                  <w:txbxContent>
                    <w:p w14:paraId="02D82D63" w14:textId="3AD954B7" w:rsidR="00364975" w:rsidRPr="009C6087" w:rsidRDefault="00364975">
                      <w:pPr>
                        <w:rPr>
                          <w:sz w:val="16"/>
                          <w:szCs w:val="16"/>
                        </w:rPr>
                      </w:pPr>
                      <w:r w:rsidRPr="009C6087">
                        <w:rPr>
                          <w:rFonts w:ascii="Verdana Pro" w:hAnsi="Verdana Pro"/>
                          <w:b/>
                          <w:bCs/>
                          <w:color w:val="002060"/>
                          <w:sz w:val="16"/>
                          <w:szCs w:val="16"/>
                        </w:rPr>
                        <w:t>Homepage</w:t>
                      </w:r>
                      <w:r w:rsidRPr="009C6087">
                        <w:rPr>
                          <w:rFonts w:ascii="Verdana Pro" w:hAnsi="Verdana Pro"/>
                          <w:color w:val="002060"/>
                          <w:sz w:val="16"/>
                          <w:szCs w:val="16"/>
                        </w:rPr>
                        <w:t xml:space="preserve"> </w:t>
                      </w:r>
                      <w:hyperlink r:id="rId10" w:history="1">
                        <w:r w:rsidRPr="009C6087">
                          <w:rPr>
                            <w:rStyle w:val="Hyperlink"/>
                            <w:rFonts w:ascii="Verdana Pro" w:hAnsi="Verdana Pro"/>
                            <w:sz w:val="16"/>
                            <w:szCs w:val="16"/>
                          </w:rPr>
                          <w:t>https://HAFN-</w:t>
                        </w:r>
                        <w:r w:rsidRPr="009C6087">
                          <w:rPr>
                            <w:rStyle w:val="Hyperlink"/>
                            <w:rFonts w:ascii="Verdana Pro" w:hAnsi="Verdana Pro"/>
                            <w:sz w:val="16"/>
                            <w:szCs w:val="16"/>
                          </w:rPr>
                          <w:t>I</w:t>
                        </w:r>
                        <w:r w:rsidRPr="009C6087">
                          <w:rPr>
                            <w:rStyle w:val="Hyperlink"/>
                            <w:rFonts w:ascii="Verdana Pro" w:hAnsi="Verdana Pro"/>
                            <w:sz w:val="16"/>
                            <w:szCs w:val="16"/>
                          </w:rPr>
                          <w:t>T.de</w:t>
                        </w:r>
                      </w:hyperlink>
                    </w:p>
                  </w:txbxContent>
                </v:textbox>
              </v:shape>
            </w:pict>
          </mc:Fallback>
        </mc:AlternateContent>
      </w:r>
      <w:r>
        <w:rPr>
          <w:rFonts w:ascii="Verdana Pro" w:eastAsia="Verdana Pro" w:hAnsi="Verdana Pro" w:cs="Verdana Pro"/>
          <w:noProof/>
          <w:color w:val="000000"/>
        </w:rPr>
        <mc:AlternateContent>
          <mc:Choice Requires="wps">
            <w:drawing>
              <wp:anchor distT="0" distB="0" distL="114300" distR="114300" simplePos="0" relativeHeight="251671552" behindDoc="0" locked="0" layoutInCell="1" allowOverlap="1" wp14:anchorId="4E972D7E" wp14:editId="370AFB3B">
                <wp:simplePos x="0" y="0"/>
                <wp:positionH relativeFrom="column">
                  <wp:posOffset>2724150</wp:posOffset>
                </wp:positionH>
                <wp:positionV relativeFrom="paragraph">
                  <wp:posOffset>393700</wp:posOffset>
                </wp:positionV>
                <wp:extent cx="1954530" cy="623570"/>
                <wp:effectExtent l="0" t="0" r="1270" b="0"/>
                <wp:wrapNone/>
                <wp:docPr id="1411264748" name="Textfeld 9"/>
                <wp:cNvGraphicFramePr/>
                <a:graphic xmlns:a="http://schemas.openxmlformats.org/drawingml/2006/main">
                  <a:graphicData uri="http://schemas.microsoft.com/office/word/2010/wordprocessingShape">
                    <wps:wsp>
                      <wps:cNvSpPr txBox="1"/>
                      <wps:spPr>
                        <a:xfrm>
                          <a:off x="0" y="0"/>
                          <a:ext cx="1954530" cy="623570"/>
                        </a:xfrm>
                        <a:prstGeom prst="rect">
                          <a:avLst/>
                        </a:prstGeom>
                        <a:solidFill>
                          <a:schemeClr val="lt1"/>
                        </a:solidFill>
                        <a:ln w="6350">
                          <a:noFill/>
                        </a:ln>
                      </wps:spPr>
                      <wps:txbx>
                        <w:txbxContent>
                          <w:p w14:paraId="0E672793" w14:textId="5339788B" w:rsidR="00364975" w:rsidRPr="00514EB4" w:rsidRDefault="00364975">
                            <w:pPr>
                              <w:rPr>
                                <w:rFonts w:ascii="Verdana Pro" w:hAnsi="Verdana Pro"/>
                                <w:b/>
                                <w:bCs/>
                                <w:color w:val="002060"/>
                                <w:sz w:val="16"/>
                                <w:szCs w:val="16"/>
                              </w:rPr>
                            </w:pPr>
                            <w:r w:rsidRPr="009C6087">
                              <w:rPr>
                                <w:rFonts w:ascii="Verdana Pro" w:hAnsi="Verdana Pro"/>
                                <w:b/>
                                <w:bCs/>
                                <w:color w:val="002060"/>
                                <w:sz w:val="16"/>
                                <w:szCs w:val="16"/>
                              </w:rPr>
                              <w:t>Link zur Lösung:</w:t>
                            </w:r>
                            <w:r w:rsidR="00514EB4">
                              <w:rPr>
                                <w:rFonts w:ascii="Verdana Pro" w:hAnsi="Verdana Pro"/>
                                <w:b/>
                                <w:bCs/>
                                <w:color w:val="002060"/>
                                <w:sz w:val="16"/>
                                <w:szCs w:val="16"/>
                              </w:rPr>
                              <w:br/>
                            </w:r>
                            <w:hyperlink r:id="rId11" w:history="1">
                              <w:r w:rsidR="00514EB4" w:rsidRPr="00514EB4">
                                <w:rPr>
                                  <w:rStyle w:val="Hyperlink"/>
                                  <w:rFonts w:ascii="Verdana Pro" w:hAnsi="Verdana Pro"/>
                                  <w:sz w:val="16"/>
                                  <w:szCs w:val="16"/>
                                </w:rPr>
                                <w:t>Cloud Betrieb</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2D7E" id="Textfeld 9" o:spid="_x0000_s1035" type="#_x0000_t202" style="position:absolute;margin-left:214.5pt;margin-top:31pt;width:153.9pt;height:4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" fillcolor="white [3201]" stroked="f" strokeweight=".5pt">
                <v:textbox>
                  <w:txbxContent>
                    <w:p w14:paraId="0E672793" w14:textId="5339788B" w:rsidR="00364975" w:rsidRPr="00514EB4" w:rsidRDefault="00364975">
                      <w:pPr>
                        <w:rPr>
                          <w:rFonts w:ascii="Verdana Pro" w:hAnsi="Verdana Pro"/>
                          <w:b/>
                          <w:bCs/>
                          <w:color w:val="002060"/>
                          <w:sz w:val="16"/>
                          <w:szCs w:val="16"/>
                        </w:rPr>
                      </w:pPr>
                      <w:r w:rsidRPr="009C6087">
                        <w:rPr>
                          <w:rFonts w:ascii="Verdana Pro" w:hAnsi="Verdana Pro"/>
                          <w:b/>
                          <w:bCs/>
                          <w:color w:val="002060"/>
                          <w:sz w:val="16"/>
                          <w:szCs w:val="16"/>
                        </w:rPr>
                        <w:t>Link zur Lösung:</w:t>
                      </w:r>
                      <w:r w:rsidR="00514EB4">
                        <w:rPr>
                          <w:rFonts w:ascii="Verdana Pro" w:hAnsi="Verdana Pro"/>
                          <w:b/>
                          <w:bCs/>
                          <w:color w:val="002060"/>
                          <w:sz w:val="16"/>
                          <w:szCs w:val="16"/>
                        </w:rPr>
                        <w:br/>
                      </w:r>
                      <w:hyperlink r:id="rId12" w:history="1">
                        <w:r w:rsidR="00514EB4" w:rsidRPr="00514EB4">
                          <w:rPr>
                            <w:rStyle w:val="Hyperlink"/>
                            <w:rFonts w:ascii="Verdana Pro" w:hAnsi="Verdana Pro"/>
                            <w:sz w:val="16"/>
                            <w:szCs w:val="16"/>
                          </w:rPr>
                          <w:t>Cloud Betrieb</w:t>
                        </w:r>
                      </w:hyperlink>
                    </w:p>
                  </w:txbxContent>
                </v:textbox>
              </v:shape>
            </w:pict>
          </mc:Fallback>
        </mc:AlternateContent>
      </w:r>
    </w:p>
    <w:p w14:paraId="3703EE01" w14:textId="0C7F526E" w:rsidR="00EE4590" w:rsidRDefault="00EE4590">
      <w:pPr>
        <w:spacing w:before="120" w:after="120" w:line="336" w:lineRule="auto"/>
        <w:rPr>
          <w:rFonts w:ascii="Verdana Pro" w:eastAsia="Verdana Pro" w:hAnsi="Verdana Pro" w:cs="Verdana Pro"/>
          <w:color w:val="000000"/>
          <w:sz w:val="28"/>
          <w:szCs w:val="28"/>
        </w:rPr>
      </w:pPr>
      <w:r>
        <w:rPr>
          <w:rFonts w:ascii="Verdana Pro" w:eastAsia="Verdana Pro" w:hAnsi="Verdana Pro" w:cs="Verdana Pro"/>
          <w:noProof/>
          <w:color w:val="000000"/>
        </w:rPr>
        <mc:AlternateContent>
          <mc:Choice Requires="wps">
            <w:drawing>
              <wp:anchor distT="0" distB="0" distL="114300" distR="114300" simplePos="0" relativeHeight="251670528" behindDoc="0" locked="0" layoutInCell="1" allowOverlap="1" wp14:anchorId="07C8877C" wp14:editId="3B0E84D7">
                <wp:simplePos x="0" y="0"/>
                <wp:positionH relativeFrom="column">
                  <wp:posOffset>823595</wp:posOffset>
                </wp:positionH>
                <wp:positionV relativeFrom="paragraph">
                  <wp:posOffset>56612</wp:posOffset>
                </wp:positionV>
                <wp:extent cx="1455420" cy="576580"/>
                <wp:effectExtent l="0" t="0" r="5080" b="0"/>
                <wp:wrapNone/>
                <wp:docPr id="2123173452" name="Textfeld 8"/>
                <wp:cNvGraphicFramePr/>
                <a:graphic xmlns:a="http://schemas.openxmlformats.org/drawingml/2006/main">
                  <a:graphicData uri="http://schemas.microsoft.com/office/word/2010/wordprocessingShape">
                    <wps:wsp>
                      <wps:cNvSpPr txBox="1"/>
                      <wps:spPr>
                        <a:xfrm>
                          <a:off x="0" y="0"/>
                          <a:ext cx="1455420" cy="576580"/>
                        </a:xfrm>
                        <a:prstGeom prst="rect">
                          <a:avLst/>
                        </a:prstGeom>
                        <a:solidFill>
                          <a:schemeClr val="lt1"/>
                        </a:solidFill>
                        <a:ln w="6350">
                          <a:noFill/>
                        </a:ln>
                      </wps:spPr>
                      <wps:txbx>
                        <w:txbxContent>
                          <w:p w14:paraId="79A808B2" w14:textId="6C2E6F17" w:rsidR="00364975" w:rsidRPr="009C6087" w:rsidRDefault="00364975">
                            <w:pPr>
                              <w:rPr>
                                <w:rFonts w:ascii="Verdana Pro" w:hAnsi="Verdana Pro"/>
                                <w:b/>
                                <w:bCs/>
                                <w:color w:val="002060"/>
                                <w:sz w:val="16"/>
                                <w:szCs w:val="16"/>
                              </w:rPr>
                            </w:pPr>
                            <w:r w:rsidRPr="009C6087">
                              <w:rPr>
                                <w:rFonts w:ascii="Verdana Pro" w:hAnsi="Verdana Pro"/>
                                <w:b/>
                                <w:bCs/>
                                <w:color w:val="002060"/>
                                <w:sz w:val="16"/>
                                <w:szCs w:val="16"/>
                              </w:rPr>
                              <w:t>Ansprechpartner</w:t>
                            </w:r>
                            <w:r w:rsidR="00B202EE" w:rsidRPr="009C6087">
                              <w:rPr>
                                <w:rFonts w:ascii="Verdana Pro" w:hAnsi="Verdana Pro"/>
                                <w:b/>
                                <w:bCs/>
                                <w:color w:val="002060"/>
                                <w:sz w:val="16"/>
                                <w:szCs w:val="16"/>
                              </w:rPr>
                              <w:br/>
                            </w:r>
                            <w:hyperlink r:id="rId13" w:history="1">
                              <w:r w:rsidRPr="009C6087">
                                <w:rPr>
                                  <w:rStyle w:val="Hyperlink"/>
                                  <w:rFonts w:ascii="Verdana Pro" w:hAnsi="Verdana Pro"/>
                                  <w:sz w:val="16"/>
                                  <w:szCs w:val="16"/>
                                </w:rPr>
                                <w:t xml:space="preserve">Carlo </w:t>
                              </w:r>
                              <w:proofErr w:type="spellStart"/>
                              <w:r w:rsidRPr="009C6087">
                                <w:rPr>
                                  <w:rStyle w:val="Hyperlink"/>
                                  <w:rFonts w:ascii="Verdana Pro" w:hAnsi="Verdana Pro"/>
                                  <w:sz w:val="16"/>
                                  <w:szCs w:val="16"/>
                                </w:rPr>
                                <w:t>Dannies</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877C" id="Textfeld 8" o:spid="_x0000_s1036" type="#_x0000_t202" style="position:absolute;margin-left:64.85pt;margin-top:4.45pt;width:114.6pt;height:4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" fillcolor="white [3201]" stroked="f" strokeweight=".5pt">
                <v:textbox>
                  <w:txbxContent>
                    <w:p w14:paraId="79A808B2" w14:textId="6C2E6F17" w:rsidR="00364975" w:rsidRPr="009C6087" w:rsidRDefault="00364975">
                      <w:pPr>
                        <w:rPr>
                          <w:rFonts w:ascii="Verdana Pro" w:hAnsi="Verdana Pro"/>
                          <w:b/>
                          <w:bCs/>
                          <w:color w:val="002060"/>
                          <w:sz w:val="16"/>
                          <w:szCs w:val="16"/>
                        </w:rPr>
                      </w:pPr>
                      <w:r w:rsidRPr="009C6087">
                        <w:rPr>
                          <w:rFonts w:ascii="Verdana Pro" w:hAnsi="Verdana Pro"/>
                          <w:b/>
                          <w:bCs/>
                          <w:color w:val="002060"/>
                          <w:sz w:val="16"/>
                          <w:szCs w:val="16"/>
                        </w:rPr>
                        <w:t>Ansprechpartner</w:t>
                      </w:r>
                      <w:r w:rsidR="00B202EE" w:rsidRPr="009C6087">
                        <w:rPr>
                          <w:rFonts w:ascii="Verdana Pro" w:hAnsi="Verdana Pro"/>
                          <w:b/>
                          <w:bCs/>
                          <w:color w:val="002060"/>
                          <w:sz w:val="16"/>
                          <w:szCs w:val="16"/>
                        </w:rPr>
                        <w:br/>
                      </w:r>
                      <w:hyperlink r:id="rId14" w:history="1">
                        <w:r w:rsidRPr="009C6087">
                          <w:rPr>
                            <w:rStyle w:val="Hyperlink"/>
                            <w:rFonts w:ascii="Verdana Pro" w:hAnsi="Verdana Pro"/>
                            <w:sz w:val="16"/>
                            <w:szCs w:val="16"/>
                          </w:rPr>
                          <w:t xml:space="preserve">Carlo </w:t>
                        </w:r>
                        <w:proofErr w:type="spellStart"/>
                        <w:r w:rsidRPr="009C6087">
                          <w:rPr>
                            <w:rStyle w:val="Hyperlink"/>
                            <w:rFonts w:ascii="Verdana Pro" w:hAnsi="Verdana Pro"/>
                            <w:sz w:val="16"/>
                            <w:szCs w:val="16"/>
                          </w:rPr>
                          <w:t>Dannies</w:t>
                        </w:r>
                        <w:proofErr w:type="spellEnd"/>
                      </w:hyperlink>
                    </w:p>
                  </w:txbxContent>
                </v:textbox>
              </v:shape>
            </w:pict>
          </mc:Fallback>
        </mc:AlternateContent>
      </w:r>
    </w:p>
    <w:p w14:paraId="70766C32" w14:textId="77777777" w:rsidR="009E69D2" w:rsidRDefault="00F22715">
      <w:pPr>
        <w:spacing w:before="120" w:after="120" w:line="336" w:lineRule="auto"/>
      </w:pPr>
      <w:r>
        <w:rPr>
          <w:rFonts w:ascii="Verdana Pro" w:eastAsia="Verdana Pro" w:hAnsi="Verdana Pro" w:cs="Verdana Pro"/>
          <w:color w:val="000000"/>
        </w:rPr>
        <w:t xml:space="preserve"> </w:t>
      </w:r>
    </w:p>
    <w:sectPr w:rsidR="009E69D2" w:rsidSect="00F23ADD">
      <w:pgSz w:w="11910" w:h="16845"/>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BF380143-7A15-F94B-A015-F160D23B4A8C}"/>
  </w:font>
  <w:font w:name="Times New Roman">
    <w:panose1 w:val="02020603050405020304"/>
    <w:charset w:val="00"/>
    <w:family w:val="roman"/>
    <w:pitch w:val="variable"/>
    <w:sig w:usb0="E0002EFF" w:usb1="C000785B" w:usb2="00000009" w:usb3="00000000" w:csb0="000001FF" w:csb1="00000000"/>
    <w:embedRegular r:id="rId2" w:fontKey="{D8F7949F-1A1D-F342-AFB6-A28E2A80D613}"/>
    <w:embedBold r:id="rId3" w:fontKey="{02CAA3FA-F5C4-034D-98FB-C7C83B740106}"/>
  </w:font>
  <w:font w:name="Courier New">
    <w:panose1 w:val="02070309020205020404"/>
    <w:charset w:val="00"/>
    <w:family w:val="modern"/>
    <w:pitch w:val="fixed"/>
    <w:sig w:usb0="E0002AFF" w:usb1="C0007843" w:usb2="00000009" w:usb3="00000000" w:csb0="000001FF" w:csb1="00000000"/>
    <w:embedRegular r:id="rId4" w:fontKey="{5A36EF25-64F1-DE4B-ACC0-714E753D48A0}"/>
  </w:font>
  <w:font w:name="Wingdings">
    <w:panose1 w:val="05000000000000000000"/>
    <w:charset w:val="4D"/>
    <w:family w:val="decorative"/>
    <w:pitch w:val="variable"/>
    <w:sig w:usb0="00000003" w:usb1="00000000" w:usb2="00000000" w:usb3="00000000" w:csb0="80000001" w:csb1="00000000"/>
    <w:embedRegular r:id="rId5" w:fontKey="{50B1983C-F5DC-0D4D-9485-9377D840E9C7}"/>
  </w:font>
  <w:font w:name="Aptos">
    <w:panose1 w:val="020B0004020202020204"/>
    <w:charset w:val="00"/>
    <w:family w:val="swiss"/>
    <w:pitch w:val="variable"/>
    <w:sig w:usb0="20000287" w:usb1="00000003" w:usb2="00000000" w:usb3="00000000" w:csb0="0000019F" w:csb1="00000000"/>
    <w:embedRegular r:id="rId6" w:fontKey="{8FA8F499-BD07-214B-A334-B013F4FE120E}"/>
    <w:embedBold r:id="rId7" w:fontKey="{56391F8A-B6DD-C540-8E5D-A84B0D1CB895}"/>
  </w:font>
  <w:font w:name="Verdana Pro">
    <w:panose1 w:val="020B0604030504040204"/>
    <w:charset w:val="00"/>
    <w:family w:val="swiss"/>
    <w:pitch w:val="variable"/>
    <w:sig w:usb0="80000287" w:usb1="00000043" w:usb2="00000000" w:usb3="00000000" w:csb0="0000009F" w:csb1="00000000"/>
    <w:embedRegular r:id="rId8" w:fontKey="{11585CFD-EFAC-2746-AF34-CB57C6265892}"/>
    <w:embedBold r:id="rId9" w:fontKey="{489851C6-6EF1-2E4A-8903-F33BD4454950}"/>
  </w:font>
  <w:font w:name="Aptos Display">
    <w:panose1 w:val="020B0004020202020204"/>
    <w:charset w:val="00"/>
    <w:family w:val="swiss"/>
    <w:pitch w:val="variable"/>
    <w:sig w:usb0="20000287" w:usb1="00000003" w:usb2="00000000" w:usb3="00000000" w:csb0="0000019F" w:csb1="00000000"/>
    <w:embedRegular r:id="rId10" w:fontKey="{8B410C83-C8E8-5242-AB21-B07F961797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F2017"/>
    <w:multiLevelType w:val="hybridMultilevel"/>
    <w:tmpl w:val="95D2243C"/>
    <w:lvl w:ilvl="0" w:tplc="6F245198">
      <w:start w:val="1"/>
      <w:numFmt w:val="bullet"/>
      <w:lvlText w:val=""/>
      <w:lvlJc w:val="left"/>
      <w:pPr>
        <w:ind w:left="400" w:hanging="360"/>
      </w:pPr>
      <w:rPr>
        <w:rFonts w:ascii="Symbol" w:hAnsi="Symbol"/>
      </w:rPr>
    </w:lvl>
    <w:lvl w:ilvl="1" w:tplc="A02C268C">
      <w:start w:val="1"/>
      <w:numFmt w:val="bullet"/>
      <w:lvlText w:val="o"/>
      <w:lvlJc w:val="left"/>
      <w:pPr>
        <w:ind w:left="800" w:hanging="360"/>
      </w:pPr>
      <w:rPr>
        <w:rFonts w:ascii="Courier New" w:hAnsi="Courier New"/>
      </w:rPr>
    </w:lvl>
    <w:lvl w:ilvl="2" w:tplc="3CDE8632">
      <w:start w:val="1"/>
      <w:numFmt w:val="bullet"/>
      <w:lvlText w:val=""/>
      <w:lvlJc w:val="left"/>
      <w:pPr>
        <w:ind w:left="1200" w:hanging="360"/>
      </w:pPr>
      <w:rPr>
        <w:rFonts w:ascii="Wingdings" w:hAnsi="Wingdings"/>
      </w:rPr>
    </w:lvl>
    <w:lvl w:ilvl="3" w:tplc="A73415CA">
      <w:start w:val="1"/>
      <w:numFmt w:val="bullet"/>
      <w:lvlText w:val=""/>
      <w:lvlJc w:val="left"/>
      <w:pPr>
        <w:ind w:left="1600" w:hanging="360"/>
      </w:pPr>
      <w:rPr>
        <w:rFonts w:ascii="Symbol" w:hAnsi="Symbol"/>
      </w:rPr>
    </w:lvl>
    <w:lvl w:ilvl="4" w:tplc="3384AE90">
      <w:start w:val="1"/>
      <w:numFmt w:val="bullet"/>
      <w:lvlText w:val="o"/>
      <w:lvlJc w:val="left"/>
      <w:pPr>
        <w:ind w:left="2000" w:hanging="360"/>
      </w:pPr>
      <w:rPr>
        <w:rFonts w:ascii="Courier New" w:hAnsi="Courier New"/>
      </w:rPr>
    </w:lvl>
    <w:lvl w:ilvl="5" w:tplc="6F4295D4">
      <w:start w:val="1"/>
      <w:numFmt w:val="bullet"/>
      <w:lvlText w:val=""/>
      <w:lvlJc w:val="left"/>
      <w:pPr>
        <w:ind w:left="2400" w:hanging="360"/>
      </w:pPr>
      <w:rPr>
        <w:rFonts w:ascii="Wingdings" w:hAnsi="Wingdings"/>
      </w:rPr>
    </w:lvl>
    <w:lvl w:ilvl="6" w:tplc="6AB86BC8">
      <w:start w:val="1"/>
      <w:numFmt w:val="bullet"/>
      <w:lvlText w:val=""/>
      <w:lvlJc w:val="left"/>
      <w:pPr>
        <w:ind w:left="2800" w:hanging="360"/>
      </w:pPr>
      <w:rPr>
        <w:rFonts w:ascii="Symbol" w:hAnsi="Symbol"/>
      </w:rPr>
    </w:lvl>
    <w:lvl w:ilvl="7" w:tplc="64DA558A">
      <w:start w:val="1"/>
      <w:numFmt w:val="bullet"/>
      <w:lvlText w:val="o"/>
      <w:lvlJc w:val="left"/>
      <w:pPr>
        <w:ind w:left="3200" w:hanging="360"/>
      </w:pPr>
      <w:rPr>
        <w:rFonts w:ascii="Courier New" w:hAnsi="Courier New"/>
      </w:rPr>
    </w:lvl>
    <w:lvl w:ilvl="8" w:tplc="FE22E318">
      <w:numFmt w:val="decimal"/>
      <w:lvlText w:val=""/>
      <w:lvlJc w:val="left"/>
    </w:lvl>
  </w:abstractNum>
  <w:abstractNum w:abstractNumId="1" w15:restartNumberingAfterBreak="0">
    <w:nsid w:val="2B006118"/>
    <w:multiLevelType w:val="hybridMultilevel"/>
    <w:tmpl w:val="4BF0B108"/>
    <w:lvl w:ilvl="0" w:tplc="1E6EE350">
      <w:start w:val="1"/>
      <w:numFmt w:val="bullet"/>
      <w:lvlText w:val=""/>
      <w:lvlJc w:val="left"/>
      <w:pPr>
        <w:ind w:left="400" w:hanging="360"/>
      </w:pPr>
      <w:rPr>
        <w:rFonts w:ascii="Symbol" w:hAnsi="Symbol"/>
      </w:rPr>
    </w:lvl>
    <w:lvl w:ilvl="1" w:tplc="281AC95C">
      <w:start w:val="1"/>
      <w:numFmt w:val="bullet"/>
      <w:lvlText w:val="o"/>
      <w:lvlJc w:val="left"/>
      <w:pPr>
        <w:ind w:left="800" w:hanging="360"/>
      </w:pPr>
      <w:rPr>
        <w:rFonts w:ascii="Courier New" w:hAnsi="Courier New"/>
      </w:rPr>
    </w:lvl>
    <w:lvl w:ilvl="2" w:tplc="452C0C70">
      <w:start w:val="1"/>
      <w:numFmt w:val="bullet"/>
      <w:lvlText w:val=""/>
      <w:lvlJc w:val="left"/>
      <w:pPr>
        <w:ind w:left="1200" w:hanging="360"/>
      </w:pPr>
      <w:rPr>
        <w:rFonts w:ascii="Wingdings" w:hAnsi="Wingdings"/>
      </w:rPr>
    </w:lvl>
    <w:lvl w:ilvl="3" w:tplc="9C7CAF50">
      <w:start w:val="1"/>
      <w:numFmt w:val="bullet"/>
      <w:lvlText w:val=""/>
      <w:lvlJc w:val="left"/>
      <w:pPr>
        <w:ind w:left="1600" w:hanging="360"/>
      </w:pPr>
      <w:rPr>
        <w:rFonts w:ascii="Symbol" w:hAnsi="Symbol"/>
      </w:rPr>
    </w:lvl>
    <w:lvl w:ilvl="4" w:tplc="19006394">
      <w:start w:val="1"/>
      <w:numFmt w:val="bullet"/>
      <w:lvlText w:val="o"/>
      <w:lvlJc w:val="left"/>
      <w:pPr>
        <w:ind w:left="2000" w:hanging="360"/>
      </w:pPr>
      <w:rPr>
        <w:rFonts w:ascii="Courier New" w:hAnsi="Courier New"/>
      </w:rPr>
    </w:lvl>
    <w:lvl w:ilvl="5" w:tplc="913E94E6">
      <w:start w:val="1"/>
      <w:numFmt w:val="bullet"/>
      <w:lvlText w:val=""/>
      <w:lvlJc w:val="left"/>
      <w:pPr>
        <w:ind w:left="2400" w:hanging="360"/>
      </w:pPr>
      <w:rPr>
        <w:rFonts w:ascii="Wingdings" w:hAnsi="Wingdings"/>
      </w:rPr>
    </w:lvl>
    <w:lvl w:ilvl="6" w:tplc="E3BE8EC8">
      <w:start w:val="1"/>
      <w:numFmt w:val="bullet"/>
      <w:lvlText w:val=""/>
      <w:lvlJc w:val="left"/>
      <w:pPr>
        <w:ind w:left="2800" w:hanging="360"/>
      </w:pPr>
      <w:rPr>
        <w:rFonts w:ascii="Symbol" w:hAnsi="Symbol"/>
      </w:rPr>
    </w:lvl>
    <w:lvl w:ilvl="7" w:tplc="31FE4ACE">
      <w:start w:val="1"/>
      <w:numFmt w:val="bullet"/>
      <w:lvlText w:val="o"/>
      <w:lvlJc w:val="left"/>
      <w:pPr>
        <w:ind w:left="3200" w:hanging="360"/>
      </w:pPr>
      <w:rPr>
        <w:rFonts w:ascii="Courier New" w:hAnsi="Courier New"/>
      </w:rPr>
    </w:lvl>
    <w:lvl w:ilvl="8" w:tplc="439AF39E">
      <w:numFmt w:val="decimal"/>
      <w:lvlText w:val=""/>
      <w:lvlJc w:val="left"/>
    </w:lvl>
  </w:abstractNum>
  <w:abstractNum w:abstractNumId="2" w15:restartNumberingAfterBreak="0">
    <w:nsid w:val="66D126EE"/>
    <w:multiLevelType w:val="hybridMultilevel"/>
    <w:tmpl w:val="58E832EE"/>
    <w:lvl w:ilvl="0" w:tplc="35321A20">
      <w:start w:val="1"/>
      <w:numFmt w:val="bullet"/>
      <w:lvlText w:val=""/>
      <w:lvlJc w:val="left"/>
      <w:pPr>
        <w:ind w:left="400" w:hanging="360"/>
      </w:pPr>
      <w:rPr>
        <w:rFonts w:ascii="Symbol" w:hAnsi="Symbol"/>
      </w:rPr>
    </w:lvl>
    <w:lvl w:ilvl="1" w:tplc="A5C285A2">
      <w:start w:val="1"/>
      <w:numFmt w:val="bullet"/>
      <w:lvlText w:val="o"/>
      <w:lvlJc w:val="left"/>
      <w:pPr>
        <w:ind w:left="800" w:hanging="360"/>
      </w:pPr>
      <w:rPr>
        <w:rFonts w:ascii="Courier New" w:hAnsi="Courier New"/>
      </w:rPr>
    </w:lvl>
    <w:lvl w:ilvl="2" w:tplc="1AE411A8">
      <w:start w:val="1"/>
      <w:numFmt w:val="bullet"/>
      <w:lvlText w:val=""/>
      <w:lvlJc w:val="left"/>
      <w:pPr>
        <w:ind w:left="1200" w:hanging="360"/>
      </w:pPr>
      <w:rPr>
        <w:rFonts w:ascii="Wingdings" w:hAnsi="Wingdings"/>
      </w:rPr>
    </w:lvl>
    <w:lvl w:ilvl="3" w:tplc="C7BC27CE">
      <w:start w:val="1"/>
      <w:numFmt w:val="bullet"/>
      <w:lvlText w:val=""/>
      <w:lvlJc w:val="left"/>
      <w:pPr>
        <w:ind w:left="1600" w:hanging="360"/>
      </w:pPr>
      <w:rPr>
        <w:rFonts w:ascii="Symbol" w:hAnsi="Symbol"/>
      </w:rPr>
    </w:lvl>
    <w:lvl w:ilvl="4" w:tplc="7F44ED0A">
      <w:start w:val="1"/>
      <w:numFmt w:val="bullet"/>
      <w:lvlText w:val="o"/>
      <w:lvlJc w:val="left"/>
      <w:pPr>
        <w:ind w:left="2000" w:hanging="360"/>
      </w:pPr>
      <w:rPr>
        <w:rFonts w:ascii="Courier New" w:hAnsi="Courier New"/>
      </w:rPr>
    </w:lvl>
    <w:lvl w:ilvl="5" w:tplc="2228D330">
      <w:start w:val="1"/>
      <w:numFmt w:val="bullet"/>
      <w:lvlText w:val=""/>
      <w:lvlJc w:val="left"/>
      <w:pPr>
        <w:ind w:left="2400" w:hanging="360"/>
      </w:pPr>
      <w:rPr>
        <w:rFonts w:ascii="Wingdings" w:hAnsi="Wingdings"/>
      </w:rPr>
    </w:lvl>
    <w:lvl w:ilvl="6" w:tplc="6FC8E6BE">
      <w:start w:val="1"/>
      <w:numFmt w:val="bullet"/>
      <w:lvlText w:val=""/>
      <w:lvlJc w:val="left"/>
      <w:pPr>
        <w:ind w:left="2800" w:hanging="360"/>
      </w:pPr>
      <w:rPr>
        <w:rFonts w:ascii="Symbol" w:hAnsi="Symbol"/>
      </w:rPr>
    </w:lvl>
    <w:lvl w:ilvl="7" w:tplc="8A0684AA">
      <w:start w:val="1"/>
      <w:numFmt w:val="bullet"/>
      <w:lvlText w:val="o"/>
      <w:lvlJc w:val="left"/>
      <w:pPr>
        <w:ind w:left="3200" w:hanging="360"/>
      </w:pPr>
      <w:rPr>
        <w:rFonts w:ascii="Courier New" w:hAnsi="Courier New"/>
      </w:rPr>
    </w:lvl>
    <w:lvl w:ilvl="8" w:tplc="EB665220">
      <w:numFmt w:val="decimal"/>
      <w:lvlText w:val=""/>
      <w:lvlJc w:val="left"/>
    </w:lvl>
  </w:abstractNum>
  <w:abstractNum w:abstractNumId="3" w15:restartNumberingAfterBreak="0">
    <w:nsid w:val="7DF1630B"/>
    <w:multiLevelType w:val="hybridMultilevel"/>
    <w:tmpl w:val="F54C18AA"/>
    <w:lvl w:ilvl="0" w:tplc="7F961D0E">
      <w:start w:val="1"/>
      <w:numFmt w:val="bullet"/>
      <w:lvlText w:val=""/>
      <w:lvlJc w:val="left"/>
      <w:pPr>
        <w:ind w:left="400" w:hanging="360"/>
      </w:pPr>
      <w:rPr>
        <w:rFonts w:ascii="Symbol" w:hAnsi="Symbol"/>
      </w:rPr>
    </w:lvl>
    <w:lvl w:ilvl="1" w:tplc="072EB112">
      <w:start w:val="1"/>
      <w:numFmt w:val="bullet"/>
      <w:lvlText w:val="o"/>
      <w:lvlJc w:val="left"/>
      <w:pPr>
        <w:ind w:left="800" w:hanging="360"/>
      </w:pPr>
      <w:rPr>
        <w:rFonts w:ascii="Courier New" w:hAnsi="Courier New"/>
      </w:rPr>
    </w:lvl>
    <w:lvl w:ilvl="2" w:tplc="6F00D8BE">
      <w:start w:val="1"/>
      <w:numFmt w:val="bullet"/>
      <w:lvlText w:val=""/>
      <w:lvlJc w:val="left"/>
      <w:pPr>
        <w:ind w:left="1200" w:hanging="360"/>
      </w:pPr>
      <w:rPr>
        <w:rFonts w:ascii="Wingdings" w:hAnsi="Wingdings"/>
      </w:rPr>
    </w:lvl>
    <w:lvl w:ilvl="3" w:tplc="9F143160">
      <w:start w:val="1"/>
      <w:numFmt w:val="bullet"/>
      <w:lvlText w:val=""/>
      <w:lvlJc w:val="left"/>
      <w:pPr>
        <w:ind w:left="1600" w:hanging="360"/>
      </w:pPr>
      <w:rPr>
        <w:rFonts w:ascii="Symbol" w:hAnsi="Symbol"/>
      </w:rPr>
    </w:lvl>
    <w:lvl w:ilvl="4" w:tplc="BE16EB46">
      <w:start w:val="1"/>
      <w:numFmt w:val="bullet"/>
      <w:lvlText w:val="o"/>
      <w:lvlJc w:val="left"/>
      <w:pPr>
        <w:ind w:left="2000" w:hanging="360"/>
      </w:pPr>
      <w:rPr>
        <w:rFonts w:ascii="Courier New" w:hAnsi="Courier New"/>
      </w:rPr>
    </w:lvl>
    <w:lvl w:ilvl="5" w:tplc="84308562">
      <w:start w:val="1"/>
      <w:numFmt w:val="bullet"/>
      <w:lvlText w:val=""/>
      <w:lvlJc w:val="left"/>
      <w:pPr>
        <w:ind w:left="2400" w:hanging="360"/>
      </w:pPr>
      <w:rPr>
        <w:rFonts w:ascii="Wingdings" w:hAnsi="Wingdings"/>
      </w:rPr>
    </w:lvl>
    <w:lvl w:ilvl="6" w:tplc="AB0C8650">
      <w:start w:val="1"/>
      <w:numFmt w:val="bullet"/>
      <w:lvlText w:val=""/>
      <w:lvlJc w:val="left"/>
      <w:pPr>
        <w:ind w:left="2800" w:hanging="360"/>
      </w:pPr>
      <w:rPr>
        <w:rFonts w:ascii="Symbol" w:hAnsi="Symbol"/>
      </w:rPr>
    </w:lvl>
    <w:lvl w:ilvl="7" w:tplc="3CFAD2F8">
      <w:start w:val="1"/>
      <w:numFmt w:val="bullet"/>
      <w:lvlText w:val="o"/>
      <w:lvlJc w:val="left"/>
      <w:pPr>
        <w:ind w:left="3200" w:hanging="360"/>
      </w:pPr>
      <w:rPr>
        <w:rFonts w:ascii="Courier New" w:hAnsi="Courier New"/>
      </w:rPr>
    </w:lvl>
    <w:lvl w:ilvl="8" w:tplc="3572D230">
      <w:numFmt w:val="decimal"/>
      <w:lvlText w:val=""/>
      <w:lvlJc w:val="left"/>
    </w:lvl>
  </w:abstractNum>
  <w:num w:numId="1" w16cid:durableId="2025206764">
    <w:abstractNumId w:val="0"/>
  </w:num>
  <w:num w:numId="2" w16cid:durableId="454057727">
    <w:abstractNumId w:val="1"/>
  </w:num>
  <w:num w:numId="3" w16cid:durableId="47414232">
    <w:abstractNumId w:val="2"/>
  </w:num>
  <w:num w:numId="4" w16cid:durableId="247858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9D2"/>
    <w:rsid w:val="00013B54"/>
    <w:rsid w:val="00364975"/>
    <w:rsid w:val="0037052F"/>
    <w:rsid w:val="004D5F00"/>
    <w:rsid w:val="004E59CC"/>
    <w:rsid w:val="00514EB4"/>
    <w:rsid w:val="00540779"/>
    <w:rsid w:val="009439DB"/>
    <w:rsid w:val="0096231C"/>
    <w:rsid w:val="009C6087"/>
    <w:rsid w:val="009E69D2"/>
    <w:rsid w:val="00A12059"/>
    <w:rsid w:val="00B202EE"/>
    <w:rsid w:val="00C162D7"/>
    <w:rsid w:val="00C971C4"/>
    <w:rsid w:val="00D044F8"/>
    <w:rsid w:val="00D3744E"/>
    <w:rsid w:val="00D73036"/>
    <w:rsid w:val="00E302DF"/>
    <w:rsid w:val="00EE4590"/>
    <w:rsid w:val="00EF1724"/>
    <w:rsid w:val="00F22715"/>
    <w:rsid w:val="00F23A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E262C"/>
  <w15:docId w15:val="{2967E94F-1150-F54D-95B3-698B561D8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23AD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Absatz-Standardschriftart"/>
    <w:uiPriority w:val="99"/>
    <w:unhideWhenUsed/>
    <w:rsid w:val="00364975"/>
    <w:rPr>
      <w:color w:val="467886" w:themeColor="hyperlink"/>
      <w:u w:val="single"/>
    </w:rPr>
  </w:style>
  <w:style w:type="character" w:styleId="NichtaufgelsteErwhnung">
    <w:name w:val="Unresolved Mention"/>
    <w:basedOn w:val="Absatz-Standardschriftart"/>
    <w:uiPriority w:val="99"/>
    <w:semiHidden/>
    <w:unhideWhenUsed/>
    <w:rsid w:val="00364975"/>
    <w:rPr>
      <w:color w:val="605E5C"/>
      <w:shd w:val="clear" w:color="auto" w:fill="E1DFDD"/>
    </w:rPr>
  </w:style>
  <w:style w:type="character" w:styleId="BesuchterLink">
    <w:name w:val="FollowedHyperlink"/>
    <w:basedOn w:val="Absatz-Standardschriftart"/>
    <w:uiPriority w:val="99"/>
    <w:semiHidden/>
    <w:unhideWhenUsed/>
    <w:rsid w:val="0036497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788524">
      <w:bodyDiv w:val="1"/>
      <w:marLeft w:val="0"/>
      <w:marRight w:val="0"/>
      <w:marTop w:val="0"/>
      <w:marBottom w:val="0"/>
      <w:divBdr>
        <w:top w:val="none" w:sz="0" w:space="0" w:color="auto"/>
        <w:left w:val="none" w:sz="0" w:space="0" w:color="auto"/>
        <w:bottom w:val="none" w:sz="0" w:space="0" w:color="auto"/>
        <w:right w:val="none" w:sz="0" w:space="0" w:color="auto"/>
      </w:divBdr>
      <w:divsChild>
        <w:div w:id="1782533209">
          <w:marLeft w:val="0"/>
          <w:marRight w:val="0"/>
          <w:marTop w:val="0"/>
          <w:marBottom w:val="0"/>
          <w:divBdr>
            <w:top w:val="none" w:sz="0" w:space="0" w:color="auto"/>
            <w:left w:val="none" w:sz="0" w:space="0" w:color="auto"/>
            <w:bottom w:val="none" w:sz="0" w:space="0" w:color="auto"/>
            <w:right w:val="none" w:sz="0" w:space="0" w:color="auto"/>
          </w:divBdr>
          <w:divsChild>
            <w:div w:id="406465115">
              <w:marLeft w:val="1200"/>
              <w:marRight w:val="0"/>
              <w:marTop w:val="0"/>
              <w:marBottom w:val="0"/>
              <w:divBdr>
                <w:top w:val="none" w:sz="0" w:space="0" w:color="auto"/>
                <w:left w:val="none" w:sz="0" w:space="0" w:color="auto"/>
                <w:bottom w:val="none" w:sz="0" w:space="0" w:color="auto"/>
                <w:right w:val="none" w:sz="0" w:space="0" w:color="auto"/>
              </w:divBdr>
            </w:div>
            <w:div w:id="1896316028">
              <w:marLeft w:val="1200"/>
              <w:marRight w:val="0"/>
              <w:marTop w:val="0"/>
              <w:marBottom w:val="0"/>
              <w:divBdr>
                <w:top w:val="none" w:sz="0" w:space="0" w:color="auto"/>
                <w:left w:val="none" w:sz="0" w:space="0" w:color="auto"/>
                <w:bottom w:val="none" w:sz="0" w:space="0" w:color="auto"/>
                <w:right w:val="none" w:sz="0" w:space="0" w:color="auto"/>
              </w:divBdr>
            </w:div>
            <w:div w:id="113456821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543596823">
      <w:bodyDiv w:val="1"/>
      <w:marLeft w:val="0"/>
      <w:marRight w:val="0"/>
      <w:marTop w:val="0"/>
      <w:marBottom w:val="0"/>
      <w:divBdr>
        <w:top w:val="none" w:sz="0" w:space="0" w:color="auto"/>
        <w:left w:val="none" w:sz="0" w:space="0" w:color="auto"/>
        <w:bottom w:val="none" w:sz="0" w:space="0" w:color="auto"/>
        <w:right w:val="none" w:sz="0" w:space="0" w:color="auto"/>
      </w:divBdr>
      <w:divsChild>
        <w:div w:id="6957384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inkedin.com/in/cdannie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hafn-it.de/cloud-betrie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hafn-it.de/cloud-betrie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AFN-IT.de" TargetMode="External"/><Relationship Id="rId4" Type="http://schemas.openxmlformats.org/officeDocument/2006/relationships/settings" Target="settings.xml"/><Relationship Id="rId9" Type="http://schemas.openxmlformats.org/officeDocument/2006/relationships/hyperlink" Target="https://HAFN-IT.de" TargetMode="External"/><Relationship Id="rId14" Type="http://schemas.openxmlformats.org/officeDocument/2006/relationships/hyperlink" Target="https://www.linkedin.com/in/cdann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E740-DF5C-1841-84A4-AC5EAF73C717}">
  <ds:schemaRefs>
    <ds:schemaRef ds:uri="http://schemas.openxmlformats.org/officeDocument/2006/bibliography"/>
  </ds:schemaRefs>
</ds:datastoreItem>
</file>

<file path=docMetadata/LabelInfo.xml><?xml version="1.0" encoding="utf-8"?>
<clbl:labelList xmlns:clbl="http://schemas.microsoft.com/office/2020/mipLabelMetadata">
  <clbl:label id="{b9c0cd6c-366e-4a99-933c-d34dec95cc68}" enabled="0" method="" siteId="{b9c0cd6c-366e-4a99-933c-d34dec95cc6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9</Words>
  <Characters>57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Emily Engelbrecht</cp:lastModifiedBy>
  <cp:revision>2</cp:revision>
  <cp:lastPrinted>2025-06-02T11:00:00Z</cp:lastPrinted>
  <dcterms:created xsi:type="dcterms:W3CDTF">2025-06-02T15:12:00Z</dcterms:created>
  <dcterms:modified xsi:type="dcterms:W3CDTF">2025-06-02T15:12:00Z</dcterms:modified>
</cp:coreProperties>
</file>